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D5" w:rsidRDefault="00B343D5" w:rsidP="00B343D5">
      <w:pPr>
        <w:pBdr>
          <w:bottom w:val="single" w:sz="12" w:space="1" w:color="auto"/>
        </w:pBdr>
        <w:spacing w:after="0"/>
        <w:ind w:left="1276" w:hanging="1276"/>
        <w:jc w:val="center"/>
        <w:outlineLvl w:val="0"/>
        <w:rPr>
          <w:rFonts w:ascii="Times New Roman" w:hAnsi="Times New Roman" w:cs="Times New Roman"/>
          <w:sz w:val="22"/>
          <w:szCs w:val="22"/>
          <w:lang w:val="en-CA"/>
        </w:rPr>
      </w:pPr>
      <w:bookmarkStart w:id="0" w:name="_GoBack"/>
      <w:bookmarkEnd w:id="0"/>
      <w:r>
        <w:rPr>
          <w:rFonts w:ascii="Arial" w:hAnsi="Arial" w:cs="Arial"/>
          <w:noProof/>
          <w:color w:val="FFFFFF"/>
          <w:lang w:eastAsia="fr-CA"/>
        </w:rPr>
        <w:drawing>
          <wp:inline distT="0" distB="0" distL="0" distR="0">
            <wp:extent cx="1257300" cy="641350"/>
            <wp:effectExtent l="0" t="0" r="0" b="6350"/>
            <wp:docPr id="2" name="Image 2" descr="Affichage de Québec_Horizontal_Colour_Print.jpg en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fichage de Québec_Horizontal_Colour_Print.jpg en c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41350"/>
                    </a:xfrm>
                    <a:prstGeom prst="rect">
                      <a:avLst/>
                    </a:prstGeom>
                    <a:noFill/>
                    <a:ln>
                      <a:noFill/>
                    </a:ln>
                  </pic:spPr>
                </pic:pic>
              </a:graphicData>
            </a:graphic>
          </wp:inline>
        </w:drawing>
      </w:r>
    </w:p>
    <w:p w:rsidR="00B343D5" w:rsidRDefault="00B343D5" w:rsidP="00B343D5">
      <w:pPr>
        <w:pBdr>
          <w:bottom w:val="single" w:sz="12" w:space="1" w:color="auto"/>
        </w:pBdr>
        <w:spacing w:after="0"/>
        <w:jc w:val="center"/>
        <w:outlineLvl w:val="0"/>
        <w:rPr>
          <w:rFonts w:ascii="Times New Roman" w:hAnsi="Times New Roman" w:cs="Times New Roman"/>
          <w:sz w:val="22"/>
          <w:szCs w:val="22"/>
          <w:lang w:val="en-CA"/>
        </w:rPr>
      </w:pPr>
    </w:p>
    <w:p w:rsidR="00B343D5" w:rsidRDefault="00B343D5" w:rsidP="00B343D5">
      <w:pPr>
        <w:pBdr>
          <w:bottom w:val="single" w:sz="12" w:space="1" w:color="auto"/>
        </w:pBdr>
        <w:spacing w:after="0"/>
        <w:jc w:val="center"/>
        <w:outlineLvl w:val="0"/>
        <w:rPr>
          <w:rFonts w:ascii="Times New Roman" w:hAnsi="Times New Roman" w:cs="Times New Roman"/>
          <w:sz w:val="22"/>
          <w:szCs w:val="22"/>
          <w:lang w:val="en-CA"/>
        </w:rPr>
      </w:pPr>
    </w:p>
    <w:p w:rsidR="00B343D5" w:rsidRDefault="00B343D5" w:rsidP="00B343D5">
      <w:pPr>
        <w:pBdr>
          <w:bottom w:val="single" w:sz="12" w:space="1" w:color="auto"/>
        </w:pBdr>
        <w:spacing w:after="0"/>
        <w:jc w:val="center"/>
        <w:outlineLvl w:val="0"/>
        <w:rPr>
          <w:rFonts w:ascii="Times New Roman" w:hAnsi="Times New Roman" w:cs="Times New Roman"/>
          <w:sz w:val="22"/>
          <w:szCs w:val="22"/>
        </w:rPr>
      </w:pPr>
      <w:r>
        <w:rPr>
          <w:rFonts w:ascii="Times New Roman" w:hAnsi="Times New Roman" w:cs="Times New Roman"/>
          <w:sz w:val="22"/>
          <w:szCs w:val="22"/>
        </w:rPr>
        <w:t>POLITIQUE SUR LA RECONNAISSANCE DES BÉNÉVOLES</w:t>
      </w:r>
    </w:p>
    <w:p w:rsidR="00B343D5" w:rsidRDefault="00B343D5" w:rsidP="00B343D5">
      <w:pPr>
        <w:spacing w:after="0"/>
        <w:outlineLvl w:val="0"/>
        <w:rPr>
          <w:rFonts w:ascii="Times New Roman" w:hAnsi="Times New Roman" w:cs="Times New Roman"/>
          <w:sz w:val="22"/>
          <w:szCs w:val="22"/>
        </w:rPr>
      </w:pPr>
    </w:p>
    <w:p w:rsidR="00B343D5" w:rsidRPr="00B343D5" w:rsidRDefault="00B343D5" w:rsidP="00B343D5">
      <w:pPr>
        <w:tabs>
          <w:tab w:val="left" w:pos="426"/>
        </w:tabs>
        <w:spacing w:after="0"/>
        <w:outlineLvl w:val="0"/>
        <w:rPr>
          <w:rFonts w:ascii="Times New Roman" w:hAnsi="Times New Roman" w:cs="Times New Roman"/>
          <w:sz w:val="22"/>
          <w:szCs w:val="22"/>
        </w:rPr>
      </w:pPr>
      <w:r w:rsidRPr="00B343D5">
        <w:rPr>
          <w:rFonts w:ascii="Times New Roman" w:hAnsi="Times New Roman" w:cs="Times New Roman"/>
          <w:sz w:val="22"/>
          <w:szCs w:val="22"/>
        </w:rPr>
        <w:t xml:space="preserve">A - </w:t>
      </w:r>
      <w:r w:rsidRPr="00B343D5">
        <w:rPr>
          <w:rFonts w:ascii="Times New Roman" w:hAnsi="Times New Roman" w:cs="Times New Roman"/>
          <w:sz w:val="22"/>
          <w:szCs w:val="22"/>
        </w:rPr>
        <w:tab/>
        <w:t>MISE EN SITUATION</w:t>
      </w:r>
    </w:p>
    <w:p w:rsidR="00B343D5" w:rsidRPr="00B343D5" w:rsidRDefault="00B343D5" w:rsidP="00B343D5">
      <w:pPr>
        <w:tabs>
          <w:tab w:val="left" w:pos="426"/>
        </w:tabs>
        <w:spacing w:after="0"/>
        <w:outlineLvl w:val="0"/>
        <w:rPr>
          <w:rFonts w:ascii="Times New Roman" w:hAnsi="Times New Roman" w:cs="Times New Roman"/>
          <w:sz w:val="22"/>
          <w:szCs w:val="22"/>
        </w:rPr>
      </w:pPr>
    </w:p>
    <w:p w:rsidR="00B343D5" w:rsidRPr="00B343D5" w:rsidRDefault="00B343D5" w:rsidP="00B343D5">
      <w:pPr>
        <w:pStyle w:val="Paragraphedeliste"/>
        <w:numPr>
          <w:ilvl w:val="0"/>
          <w:numId w:val="1"/>
        </w:numPr>
        <w:tabs>
          <w:tab w:val="left" w:pos="426"/>
        </w:tabs>
        <w:spacing w:after="0"/>
        <w:rPr>
          <w:rFonts w:ascii="Times New Roman" w:hAnsi="Times New Roman" w:cs="Times New Roman"/>
          <w:sz w:val="22"/>
          <w:szCs w:val="22"/>
        </w:rPr>
      </w:pPr>
      <w:r w:rsidRPr="00B343D5">
        <w:rPr>
          <w:rFonts w:ascii="Times New Roman" w:hAnsi="Times New Roman" w:cs="Times New Roman"/>
          <w:sz w:val="22"/>
          <w:szCs w:val="22"/>
        </w:rPr>
        <w:t xml:space="preserve">Par cette Politique sur la reconnaissance des bénévoles, la section de Québec de l’Association nationale des retraités fédéraux (ANRF) souhaite affirmer son appréciation pour la tâche énorme et essentielle qu’accomplissent  ses bénévoles dans la poursuite de sa mission. </w:t>
      </w:r>
    </w:p>
    <w:p w:rsidR="00B343D5" w:rsidRPr="00B343D5" w:rsidRDefault="00B343D5" w:rsidP="00B343D5">
      <w:pPr>
        <w:tabs>
          <w:tab w:val="left" w:pos="426"/>
        </w:tabs>
        <w:spacing w:after="0"/>
        <w:rPr>
          <w:rFonts w:ascii="Times New Roman" w:hAnsi="Times New Roman" w:cs="Times New Roman"/>
          <w:sz w:val="22"/>
          <w:szCs w:val="22"/>
        </w:rPr>
      </w:pPr>
    </w:p>
    <w:p w:rsidR="00B343D5" w:rsidRPr="00B343D5" w:rsidRDefault="00B343D5" w:rsidP="00B343D5">
      <w:pPr>
        <w:pStyle w:val="Paragraphedeliste"/>
        <w:numPr>
          <w:ilvl w:val="0"/>
          <w:numId w:val="1"/>
        </w:numPr>
        <w:tabs>
          <w:tab w:val="left" w:pos="426"/>
        </w:tabs>
        <w:spacing w:after="0"/>
        <w:rPr>
          <w:rFonts w:ascii="Times New Roman" w:hAnsi="Times New Roman" w:cs="Times New Roman"/>
          <w:sz w:val="22"/>
          <w:szCs w:val="22"/>
        </w:rPr>
      </w:pPr>
      <w:r w:rsidRPr="00B343D5">
        <w:rPr>
          <w:rFonts w:ascii="Times New Roman" w:hAnsi="Times New Roman" w:cs="Times New Roman"/>
          <w:sz w:val="22"/>
          <w:szCs w:val="22"/>
        </w:rPr>
        <w:t>Reconnaître les bénévoles sert de catalyseur et d’inspiration pour tous et toutes.</w:t>
      </w:r>
    </w:p>
    <w:p w:rsidR="00B343D5" w:rsidRPr="00B343D5" w:rsidRDefault="00B343D5" w:rsidP="00B343D5">
      <w:pPr>
        <w:spacing w:after="0"/>
        <w:rPr>
          <w:rFonts w:ascii="Times New Roman" w:hAnsi="Times New Roman" w:cs="Times New Roman"/>
          <w:sz w:val="22"/>
          <w:szCs w:val="22"/>
        </w:rPr>
      </w:pPr>
    </w:p>
    <w:p w:rsidR="00B343D5" w:rsidRPr="00B343D5" w:rsidRDefault="00B343D5" w:rsidP="00B343D5">
      <w:pPr>
        <w:tabs>
          <w:tab w:val="left" w:pos="426"/>
        </w:tabs>
        <w:spacing w:after="0"/>
        <w:outlineLvl w:val="0"/>
        <w:rPr>
          <w:rFonts w:ascii="Times New Roman" w:hAnsi="Times New Roman" w:cs="Times New Roman"/>
          <w:sz w:val="22"/>
          <w:szCs w:val="22"/>
          <w:lang w:val="en-CA"/>
        </w:rPr>
      </w:pPr>
      <w:r w:rsidRPr="00B343D5">
        <w:rPr>
          <w:rFonts w:ascii="Times New Roman" w:hAnsi="Times New Roman" w:cs="Times New Roman"/>
          <w:sz w:val="22"/>
          <w:szCs w:val="22"/>
          <w:lang w:val="en-CA"/>
        </w:rPr>
        <w:t xml:space="preserve">B - </w:t>
      </w:r>
      <w:r w:rsidRPr="00B343D5">
        <w:rPr>
          <w:rFonts w:ascii="Times New Roman" w:hAnsi="Times New Roman" w:cs="Times New Roman"/>
          <w:sz w:val="22"/>
          <w:szCs w:val="22"/>
          <w:lang w:val="en-CA"/>
        </w:rPr>
        <w:tab/>
        <w:t>DÉFINITION</w:t>
      </w:r>
    </w:p>
    <w:p w:rsidR="00B343D5" w:rsidRPr="00B343D5" w:rsidRDefault="00B343D5" w:rsidP="00B343D5">
      <w:pPr>
        <w:tabs>
          <w:tab w:val="left" w:pos="426"/>
        </w:tabs>
        <w:spacing w:after="0"/>
        <w:outlineLvl w:val="0"/>
        <w:rPr>
          <w:rFonts w:ascii="Times New Roman" w:hAnsi="Times New Roman" w:cs="Times New Roman"/>
          <w:sz w:val="22"/>
          <w:szCs w:val="22"/>
          <w:lang w:val="en-CA"/>
        </w:rPr>
      </w:pPr>
    </w:p>
    <w:p w:rsidR="00B343D5" w:rsidRPr="00B343D5" w:rsidRDefault="00B343D5" w:rsidP="00B343D5">
      <w:pPr>
        <w:pStyle w:val="Paragraphedeliste"/>
        <w:numPr>
          <w:ilvl w:val="0"/>
          <w:numId w:val="2"/>
        </w:numPr>
        <w:tabs>
          <w:tab w:val="left" w:pos="426"/>
        </w:tabs>
        <w:spacing w:after="0"/>
        <w:rPr>
          <w:rFonts w:ascii="Times New Roman" w:hAnsi="Times New Roman" w:cs="Times New Roman"/>
          <w:sz w:val="22"/>
          <w:szCs w:val="22"/>
        </w:rPr>
      </w:pPr>
      <w:r w:rsidRPr="00B343D5">
        <w:rPr>
          <w:rFonts w:ascii="Times New Roman" w:hAnsi="Times New Roman" w:cs="Times New Roman"/>
          <w:sz w:val="22"/>
          <w:szCs w:val="22"/>
        </w:rPr>
        <w:t>Un bénévole est une personne qui consacre librement son temps, ses connaissances ou ses compétences à travailler sans rémunération dans l’intérêt de l’ANRF et de ses membres.</w:t>
      </w:r>
    </w:p>
    <w:p w:rsidR="00B343D5" w:rsidRPr="00B343D5" w:rsidRDefault="00B343D5" w:rsidP="00B343D5">
      <w:pPr>
        <w:tabs>
          <w:tab w:val="left" w:pos="426"/>
        </w:tabs>
        <w:spacing w:after="0"/>
        <w:rPr>
          <w:rFonts w:ascii="Times New Roman" w:hAnsi="Times New Roman" w:cs="Times New Roman"/>
          <w:color w:val="FF6600"/>
          <w:sz w:val="22"/>
          <w:szCs w:val="22"/>
        </w:rPr>
      </w:pPr>
    </w:p>
    <w:p w:rsidR="00B343D5" w:rsidRPr="00B343D5" w:rsidRDefault="00B343D5" w:rsidP="00B343D5">
      <w:pPr>
        <w:pStyle w:val="Paragraphedeliste"/>
        <w:numPr>
          <w:ilvl w:val="0"/>
          <w:numId w:val="2"/>
        </w:numPr>
        <w:tabs>
          <w:tab w:val="left" w:pos="426"/>
        </w:tabs>
        <w:spacing w:after="0"/>
        <w:rPr>
          <w:rFonts w:ascii="Times New Roman" w:hAnsi="Times New Roman" w:cs="Times New Roman"/>
          <w:sz w:val="22"/>
          <w:szCs w:val="22"/>
        </w:rPr>
      </w:pPr>
      <w:r w:rsidRPr="00B343D5">
        <w:rPr>
          <w:rFonts w:ascii="Times New Roman" w:hAnsi="Times New Roman" w:cs="Times New Roman"/>
          <w:sz w:val="22"/>
          <w:szCs w:val="22"/>
        </w:rPr>
        <w:t>Un bénévole peut travailler à n’importe quel niveau de l’ANRF.</w:t>
      </w:r>
    </w:p>
    <w:p w:rsidR="00B343D5" w:rsidRPr="00B343D5" w:rsidRDefault="00B343D5" w:rsidP="00B343D5">
      <w:pPr>
        <w:tabs>
          <w:tab w:val="left" w:pos="426"/>
        </w:tabs>
        <w:spacing w:after="0"/>
        <w:rPr>
          <w:rFonts w:ascii="Times New Roman" w:hAnsi="Times New Roman" w:cs="Times New Roman"/>
          <w:sz w:val="22"/>
          <w:szCs w:val="22"/>
        </w:rPr>
      </w:pPr>
    </w:p>
    <w:p w:rsidR="00B343D5" w:rsidRPr="00B343D5" w:rsidRDefault="00B343D5" w:rsidP="00B343D5">
      <w:pPr>
        <w:pStyle w:val="Paragraphedeliste"/>
        <w:numPr>
          <w:ilvl w:val="0"/>
          <w:numId w:val="2"/>
        </w:numPr>
        <w:tabs>
          <w:tab w:val="left" w:pos="426"/>
        </w:tabs>
        <w:spacing w:after="0"/>
        <w:rPr>
          <w:rFonts w:ascii="Times New Roman" w:hAnsi="Times New Roman" w:cs="Times New Roman"/>
          <w:sz w:val="22"/>
          <w:szCs w:val="22"/>
        </w:rPr>
      </w:pPr>
      <w:r w:rsidRPr="00B343D5">
        <w:rPr>
          <w:rFonts w:ascii="Times New Roman" w:hAnsi="Times New Roman" w:cs="Times New Roman"/>
          <w:sz w:val="22"/>
          <w:szCs w:val="22"/>
        </w:rPr>
        <w:t>Un bénévole peut être élu ou nommé à un poste particulier pour un mandat d’une durée particulière, indéfinie, occasionnelle ou pour un projet particulier.</w:t>
      </w:r>
    </w:p>
    <w:p w:rsidR="00B343D5" w:rsidRPr="00B343D5" w:rsidRDefault="00B343D5" w:rsidP="00B343D5">
      <w:pPr>
        <w:spacing w:after="0"/>
        <w:rPr>
          <w:rFonts w:ascii="Times New Roman" w:hAnsi="Times New Roman" w:cs="Times New Roman"/>
          <w:sz w:val="22"/>
          <w:szCs w:val="22"/>
        </w:rPr>
      </w:pPr>
    </w:p>
    <w:p w:rsidR="00B343D5" w:rsidRPr="00B343D5" w:rsidRDefault="00B343D5" w:rsidP="00B343D5">
      <w:pPr>
        <w:tabs>
          <w:tab w:val="left" w:pos="426"/>
        </w:tabs>
        <w:spacing w:after="0"/>
        <w:outlineLvl w:val="0"/>
        <w:rPr>
          <w:rFonts w:ascii="Times New Roman" w:hAnsi="Times New Roman" w:cs="Times New Roman"/>
          <w:sz w:val="22"/>
          <w:szCs w:val="22"/>
          <w:lang w:val="en-CA"/>
        </w:rPr>
      </w:pPr>
      <w:r w:rsidRPr="00B343D5">
        <w:rPr>
          <w:rFonts w:ascii="Times New Roman" w:hAnsi="Times New Roman" w:cs="Times New Roman"/>
          <w:sz w:val="22"/>
          <w:szCs w:val="22"/>
          <w:lang w:val="en-CA"/>
        </w:rPr>
        <w:t xml:space="preserve">C - </w:t>
      </w:r>
      <w:r w:rsidRPr="00B343D5">
        <w:rPr>
          <w:rFonts w:ascii="Times New Roman" w:hAnsi="Times New Roman" w:cs="Times New Roman"/>
          <w:sz w:val="22"/>
          <w:szCs w:val="22"/>
          <w:lang w:val="en-CA"/>
        </w:rPr>
        <w:tab/>
        <w:t xml:space="preserve">CRITÈRES D’ÉLIGIBILITÉ </w:t>
      </w:r>
    </w:p>
    <w:p w:rsidR="00B343D5" w:rsidRPr="00B343D5" w:rsidRDefault="00B343D5" w:rsidP="00B343D5">
      <w:pPr>
        <w:tabs>
          <w:tab w:val="left" w:pos="426"/>
        </w:tabs>
        <w:spacing w:after="0"/>
        <w:outlineLvl w:val="0"/>
        <w:rPr>
          <w:rFonts w:ascii="Times New Roman" w:hAnsi="Times New Roman" w:cs="Times New Roman"/>
          <w:color w:val="FF0000"/>
          <w:sz w:val="22"/>
          <w:szCs w:val="22"/>
          <w:lang w:val="en-CA"/>
        </w:rPr>
      </w:pPr>
    </w:p>
    <w:p w:rsidR="00B343D5" w:rsidRPr="00B343D5" w:rsidRDefault="00B343D5" w:rsidP="00B343D5">
      <w:pPr>
        <w:pStyle w:val="Paragraphedeliste"/>
        <w:numPr>
          <w:ilvl w:val="0"/>
          <w:numId w:val="3"/>
        </w:numPr>
        <w:spacing w:after="0"/>
        <w:ind w:left="851"/>
        <w:rPr>
          <w:rFonts w:ascii="Times New Roman" w:hAnsi="Times New Roman" w:cs="Times New Roman"/>
          <w:sz w:val="22"/>
          <w:szCs w:val="22"/>
        </w:rPr>
      </w:pPr>
      <w:r w:rsidRPr="00B343D5">
        <w:rPr>
          <w:rFonts w:ascii="Times New Roman" w:hAnsi="Times New Roman" w:cs="Times New Roman"/>
          <w:sz w:val="22"/>
          <w:szCs w:val="22"/>
        </w:rPr>
        <w:t>Pour recevoir un Certificat individuel de reconnaissance octroyé par la section, il faut:</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 Être membre en règle de ANRF</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 xml:space="preserve">b) S’être dévoué dans le passé ou actuellement </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c) Avoir fourni une contribution majeure -hors du minimum attendu</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d) Démontrer les effets de cette contribution majeure sur l’organisation</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e) Se démarquer par son engagement</w:t>
      </w:r>
    </w:p>
    <w:p w:rsidR="00B343D5" w:rsidRPr="00B343D5" w:rsidRDefault="00B343D5" w:rsidP="00B343D5">
      <w:pPr>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3"/>
        </w:numPr>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b/>
        <w:t>Par l’octroi d’un «Prix du Président», selon sa prérogative,</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p>
    <w:p w:rsidR="00B343D5" w:rsidRPr="00B343D5" w:rsidRDefault="00B343D5" w:rsidP="00B343D5">
      <w:pPr>
        <w:numPr>
          <w:ilvl w:val="0"/>
          <w:numId w:val="4"/>
        </w:numPr>
        <w:spacing w:after="0"/>
        <w:ind w:left="1276" w:right="-143"/>
        <w:rPr>
          <w:rFonts w:ascii="Times New Roman" w:hAnsi="Times New Roman"/>
          <w:sz w:val="22"/>
          <w:szCs w:val="22"/>
        </w:rPr>
      </w:pPr>
      <w:r w:rsidRPr="00B343D5">
        <w:rPr>
          <w:rFonts w:ascii="Times New Roman" w:hAnsi="Times New Roman"/>
          <w:sz w:val="22"/>
          <w:szCs w:val="22"/>
        </w:rPr>
        <w:t>Le président reconnaît le dévouement d’un membre ou d’une personne ayant rendu un service remarquable dans la poursuite des objectifs de la section.</w:t>
      </w:r>
    </w:p>
    <w:p w:rsidR="00B343D5" w:rsidRPr="00B343D5" w:rsidRDefault="00B343D5" w:rsidP="00B343D5">
      <w:pPr>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3"/>
        </w:numPr>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b/>
        <w:t>Pour être mis en candidature à un prix individuel de l’ANRF, il faut:</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5"/>
        </w:numPr>
        <w:spacing w:after="0"/>
        <w:ind w:left="1276"/>
        <w:rPr>
          <w:rFonts w:ascii="Times New Roman" w:hAnsi="Times New Roman" w:cs="Times New Roman"/>
          <w:sz w:val="22"/>
          <w:szCs w:val="22"/>
        </w:rPr>
      </w:pPr>
      <w:r w:rsidRPr="00B343D5">
        <w:rPr>
          <w:rFonts w:ascii="Times New Roman" w:hAnsi="Times New Roman" w:cs="Times New Roman"/>
          <w:sz w:val="22"/>
          <w:szCs w:val="22"/>
        </w:rPr>
        <w:t>Rencontrer les critères établis et publiés par l’ANRF</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3"/>
        </w:numPr>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b/>
        <w:t>Pour être mis en candidature à un prix de section de l’ANRF, il faut :</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6"/>
        </w:numPr>
        <w:spacing w:after="0"/>
        <w:ind w:left="1276"/>
        <w:rPr>
          <w:rFonts w:ascii="Times New Roman" w:hAnsi="Times New Roman" w:cs="Times New Roman"/>
          <w:sz w:val="22"/>
          <w:szCs w:val="22"/>
        </w:rPr>
      </w:pPr>
      <w:r w:rsidRPr="00B343D5">
        <w:rPr>
          <w:rFonts w:ascii="Times New Roman" w:hAnsi="Times New Roman" w:cs="Times New Roman"/>
          <w:sz w:val="22"/>
          <w:szCs w:val="22"/>
        </w:rPr>
        <w:t>Rencontrer les critères établis et publiés par l’ANRF</w:t>
      </w:r>
    </w:p>
    <w:p w:rsidR="00B343D5" w:rsidRPr="00B343D5" w:rsidRDefault="00B343D5" w:rsidP="00B343D5">
      <w:pPr>
        <w:pStyle w:val="Paragraphedeliste"/>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3"/>
        </w:numPr>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b/>
        <w:t>Pour faire parrainer sa candidature pour une médaille du souverain émise par la Gouverneure générale du Canada, il faut :</w:t>
      </w:r>
    </w:p>
    <w:p w:rsidR="00B343D5" w:rsidRPr="00B343D5" w:rsidRDefault="00B343D5" w:rsidP="00B343D5">
      <w:pPr>
        <w:tabs>
          <w:tab w:val="left" w:pos="426"/>
          <w:tab w:val="left" w:pos="709"/>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7"/>
        </w:numPr>
        <w:spacing w:after="0"/>
        <w:ind w:left="1276"/>
        <w:rPr>
          <w:rFonts w:ascii="Times New Roman" w:hAnsi="Times New Roman" w:cs="Times New Roman"/>
          <w:sz w:val="22"/>
          <w:szCs w:val="22"/>
        </w:rPr>
      </w:pPr>
      <w:r w:rsidRPr="00B343D5">
        <w:rPr>
          <w:rFonts w:ascii="Times New Roman" w:hAnsi="Times New Roman" w:cs="Times New Roman"/>
          <w:sz w:val="22"/>
          <w:szCs w:val="22"/>
        </w:rPr>
        <w:t xml:space="preserve">Rencontrer les critères publiés par le bureau de la Gouverneure générale du Canada </w:t>
      </w:r>
    </w:p>
    <w:p w:rsidR="00B343D5" w:rsidRDefault="00B343D5" w:rsidP="00B343D5">
      <w:pPr>
        <w:pStyle w:val="Paragraphedeliste"/>
        <w:tabs>
          <w:tab w:val="left" w:pos="426"/>
        </w:tabs>
        <w:spacing w:after="0"/>
        <w:ind w:left="851"/>
        <w:rPr>
          <w:rFonts w:ascii="Times New Roman" w:hAnsi="Times New Roman" w:cs="Times New Roman"/>
          <w:sz w:val="22"/>
          <w:szCs w:val="22"/>
        </w:rPr>
      </w:pPr>
    </w:p>
    <w:p w:rsidR="00A35D06" w:rsidRPr="00B343D5" w:rsidRDefault="00A35D06" w:rsidP="00B343D5">
      <w:pPr>
        <w:pStyle w:val="Paragraphedeliste"/>
        <w:tabs>
          <w:tab w:val="left" w:pos="426"/>
        </w:tabs>
        <w:spacing w:after="0"/>
        <w:ind w:left="851"/>
        <w:rPr>
          <w:rFonts w:ascii="Times New Roman" w:hAnsi="Times New Roman" w:cs="Times New Roman"/>
          <w:sz w:val="22"/>
          <w:szCs w:val="22"/>
        </w:rPr>
      </w:pPr>
    </w:p>
    <w:p w:rsidR="00B343D5" w:rsidRPr="00B343D5" w:rsidRDefault="00B343D5" w:rsidP="00B343D5">
      <w:pPr>
        <w:pStyle w:val="Paragraphedeliste"/>
        <w:numPr>
          <w:ilvl w:val="0"/>
          <w:numId w:val="3"/>
        </w:numPr>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b/>
        <w:t>Pour faire parrainer sa candidature pour une médaille d’aîné émise par le Lieutenant-gouverneur du Québec, il faut :</w:t>
      </w:r>
    </w:p>
    <w:p w:rsidR="00B343D5" w:rsidRPr="00B343D5" w:rsidRDefault="00B343D5" w:rsidP="00B343D5">
      <w:pPr>
        <w:tabs>
          <w:tab w:val="left" w:pos="426"/>
          <w:tab w:val="left" w:pos="709"/>
        </w:tabs>
        <w:spacing w:after="0"/>
        <w:ind w:left="851"/>
        <w:rPr>
          <w:rFonts w:ascii="Times New Roman" w:hAnsi="Times New Roman" w:cs="Times New Roman"/>
          <w:sz w:val="22"/>
          <w:szCs w:val="22"/>
        </w:rPr>
      </w:pPr>
    </w:p>
    <w:p w:rsidR="00B343D5" w:rsidRPr="00B343D5" w:rsidRDefault="00B343D5" w:rsidP="00B343D5">
      <w:pPr>
        <w:tabs>
          <w:tab w:val="left" w:pos="426"/>
          <w:tab w:val="left" w:pos="709"/>
        </w:tabs>
        <w:spacing w:after="0"/>
        <w:ind w:left="851"/>
        <w:rPr>
          <w:rFonts w:ascii="Times New Roman" w:hAnsi="Times New Roman" w:cs="Times New Roman"/>
          <w:sz w:val="22"/>
          <w:szCs w:val="22"/>
        </w:rPr>
      </w:pPr>
      <w:r w:rsidRPr="00B343D5">
        <w:rPr>
          <w:rFonts w:ascii="Times New Roman" w:hAnsi="Times New Roman" w:cs="Times New Roman"/>
          <w:sz w:val="22"/>
          <w:szCs w:val="22"/>
        </w:rPr>
        <w:t>a)   Rencontrer les critères publiés par le bureau du Lieutenant-gouverneur du Québec</w:t>
      </w:r>
    </w:p>
    <w:p w:rsidR="00B343D5" w:rsidRPr="00B343D5" w:rsidRDefault="00B343D5" w:rsidP="00B343D5">
      <w:pPr>
        <w:spacing w:after="0"/>
        <w:ind w:left="851"/>
        <w:rPr>
          <w:rFonts w:ascii="Times New Roman" w:hAnsi="Times New Roman" w:cs="Times New Roman"/>
          <w:sz w:val="22"/>
          <w:szCs w:val="22"/>
        </w:rPr>
      </w:pPr>
    </w:p>
    <w:p w:rsidR="00B343D5" w:rsidRPr="00B343D5" w:rsidRDefault="00B343D5" w:rsidP="00B343D5">
      <w:pPr>
        <w:spacing w:after="0"/>
        <w:rPr>
          <w:rFonts w:ascii="Times New Roman" w:hAnsi="Times New Roman" w:cs="Times New Roman"/>
          <w:sz w:val="22"/>
          <w:szCs w:val="22"/>
        </w:rPr>
      </w:pPr>
      <w:r w:rsidRPr="00B343D5">
        <w:rPr>
          <w:rFonts w:ascii="Times New Roman" w:hAnsi="Times New Roman" w:cs="Times New Roman"/>
          <w:sz w:val="22"/>
          <w:szCs w:val="22"/>
        </w:rPr>
        <w:t>LES PRIX D’EXCELLENCE DE L’ANRF</w:t>
      </w:r>
    </w:p>
    <w:p w:rsidR="00B343D5" w:rsidRDefault="00B343D5" w:rsidP="00B343D5">
      <w:pPr>
        <w:tabs>
          <w:tab w:val="left" w:pos="426"/>
          <w:tab w:val="left" w:pos="709"/>
        </w:tabs>
        <w:spacing w:after="0"/>
        <w:rPr>
          <w:rFonts w:ascii="Times New Roman" w:hAnsi="Times New Roman" w:cs="Times New Roman"/>
          <w:sz w:val="22"/>
          <w:szCs w:val="22"/>
        </w:rPr>
      </w:pPr>
      <w:r w:rsidRPr="00B343D5">
        <w:rPr>
          <w:rFonts w:ascii="Times New Roman" w:hAnsi="Times New Roman" w:cs="Times New Roman"/>
          <w:sz w:val="22"/>
          <w:szCs w:val="22"/>
        </w:rPr>
        <w:tab/>
      </w:r>
    </w:p>
    <w:p w:rsidR="00B343D5" w:rsidRPr="00B343D5" w:rsidRDefault="00B343D5" w:rsidP="00B343D5">
      <w:pPr>
        <w:tabs>
          <w:tab w:val="left" w:pos="426"/>
          <w:tab w:val="left" w:pos="709"/>
        </w:tabs>
        <w:spacing w:after="0"/>
        <w:rPr>
          <w:rFonts w:ascii="Times New Roman" w:hAnsi="Times New Roman" w:cs="Times New Roman"/>
          <w:sz w:val="22"/>
          <w:szCs w:val="22"/>
        </w:rPr>
      </w:pPr>
      <w:r w:rsidRPr="00B343D5">
        <w:rPr>
          <w:rFonts w:ascii="Times New Roman" w:hAnsi="Times New Roman" w:cs="Times New Roman"/>
          <w:sz w:val="22"/>
          <w:szCs w:val="22"/>
        </w:rPr>
        <w:t xml:space="preserve">1. </w:t>
      </w:r>
      <w:r w:rsidRPr="00B343D5">
        <w:rPr>
          <w:rFonts w:ascii="Times New Roman" w:hAnsi="Times New Roman" w:cs="Times New Roman"/>
          <w:sz w:val="22"/>
          <w:szCs w:val="22"/>
        </w:rPr>
        <w:tab/>
        <w:t xml:space="preserve">Trois </w:t>
      </w:r>
      <w:r w:rsidRPr="00B343D5">
        <w:rPr>
          <w:rFonts w:ascii="Times New Roman" w:hAnsi="Times New Roman" w:cs="Times New Roman"/>
          <w:i/>
          <w:sz w:val="22"/>
          <w:szCs w:val="22"/>
          <w:u w:val="single"/>
        </w:rPr>
        <w:t>prix individuels d’excellence:</w:t>
      </w:r>
    </w:p>
    <w:p w:rsidR="00B343D5" w:rsidRPr="00B343D5" w:rsidRDefault="00B343D5" w:rsidP="00B343D5">
      <w:pPr>
        <w:tabs>
          <w:tab w:val="left" w:pos="426"/>
          <w:tab w:val="left" w:pos="709"/>
          <w:tab w:val="left" w:pos="993"/>
        </w:tabs>
        <w:spacing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B343D5">
        <w:rPr>
          <w:rFonts w:ascii="Times New Roman" w:hAnsi="Times New Roman" w:cs="Times New Roman"/>
          <w:sz w:val="22"/>
          <w:szCs w:val="22"/>
        </w:rPr>
        <w:t>. Prix du leadership Claude Edward</w:t>
      </w:r>
    </w:p>
    <w:p w:rsidR="00B343D5" w:rsidRPr="00B343D5" w:rsidRDefault="00B343D5" w:rsidP="00B343D5">
      <w:pPr>
        <w:tabs>
          <w:tab w:val="left" w:pos="426"/>
          <w:tab w:val="left" w:pos="709"/>
          <w:tab w:val="left" w:pos="993"/>
        </w:tabs>
        <w:spacing w:after="0"/>
        <w:rPr>
          <w:rFonts w:ascii="Times New Roman" w:hAnsi="Times New Roman" w:cs="Times New Roman"/>
          <w:sz w:val="22"/>
          <w:szCs w:val="22"/>
        </w:rPr>
      </w:pPr>
      <w:r>
        <w:rPr>
          <w:rFonts w:ascii="Times New Roman" w:hAnsi="Times New Roman" w:cs="Times New Roman"/>
          <w:sz w:val="22"/>
          <w:szCs w:val="22"/>
        </w:rPr>
        <w:t xml:space="preserve">            </w:t>
      </w:r>
      <w:r w:rsidRPr="00B343D5">
        <w:rPr>
          <w:rFonts w:ascii="Times New Roman" w:hAnsi="Times New Roman" w:cs="Times New Roman"/>
          <w:sz w:val="22"/>
          <w:szCs w:val="22"/>
        </w:rPr>
        <w:tab/>
        <w:t>. Prix de la collaboration</w:t>
      </w:r>
    </w:p>
    <w:p w:rsidR="00B343D5" w:rsidRPr="00B343D5" w:rsidRDefault="00B343D5" w:rsidP="00B343D5">
      <w:pPr>
        <w:tabs>
          <w:tab w:val="left" w:pos="426"/>
          <w:tab w:val="left" w:pos="709"/>
          <w:tab w:val="left" w:pos="993"/>
        </w:tabs>
        <w:spacing w:after="0"/>
        <w:rPr>
          <w:rFonts w:ascii="Times New Roman" w:hAnsi="Times New Roman" w:cs="Times New Roman"/>
          <w:sz w:val="22"/>
          <w:szCs w:val="22"/>
        </w:rPr>
      </w:pPr>
      <w:r>
        <w:rPr>
          <w:rFonts w:ascii="Times New Roman" w:hAnsi="Times New Roman" w:cs="Times New Roman"/>
          <w:sz w:val="22"/>
          <w:szCs w:val="22"/>
        </w:rPr>
        <w:t xml:space="preserve">           </w:t>
      </w:r>
      <w:r w:rsidRPr="00B343D5">
        <w:rPr>
          <w:rFonts w:ascii="Times New Roman" w:hAnsi="Times New Roman" w:cs="Times New Roman"/>
          <w:sz w:val="22"/>
          <w:szCs w:val="22"/>
        </w:rPr>
        <w:tab/>
        <w:t>. Prix du bénévolat</w:t>
      </w:r>
    </w:p>
    <w:p w:rsidR="00B343D5" w:rsidRPr="00B343D5" w:rsidRDefault="00B343D5" w:rsidP="00B343D5">
      <w:pPr>
        <w:pStyle w:val="Paragraphedeliste"/>
        <w:tabs>
          <w:tab w:val="left" w:pos="426"/>
          <w:tab w:val="left" w:pos="709"/>
          <w:tab w:val="left" w:pos="993"/>
        </w:tabs>
        <w:spacing w:after="0"/>
        <w:ind w:left="0"/>
        <w:rPr>
          <w:rFonts w:ascii="Times New Roman" w:hAnsi="Times New Roman" w:cs="Times New Roman"/>
          <w:sz w:val="22"/>
          <w:szCs w:val="22"/>
        </w:rPr>
      </w:pPr>
    </w:p>
    <w:p w:rsidR="00B343D5" w:rsidRPr="00B343D5" w:rsidRDefault="00B343D5" w:rsidP="00B343D5">
      <w:pPr>
        <w:pStyle w:val="Paragraphedeliste"/>
        <w:tabs>
          <w:tab w:val="left" w:pos="426"/>
          <w:tab w:val="left" w:pos="709"/>
          <w:tab w:val="left" w:pos="993"/>
        </w:tabs>
        <w:spacing w:after="0"/>
        <w:ind w:left="0"/>
        <w:rPr>
          <w:rFonts w:ascii="Times New Roman" w:hAnsi="Times New Roman" w:cs="Times New Roman"/>
          <w:i/>
          <w:sz w:val="22"/>
          <w:szCs w:val="22"/>
          <w:u w:val="single"/>
        </w:rPr>
      </w:pPr>
      <w:r w:rsidRPr="00B343D5">
        <w:rPr>
          <w:rFonts w:ascii="Times New Roman" w:hAnsi="Times New Roman" w:cs="Times New Roman"/>
          <w:i/>
          <w:sz w:val="22"/>
          <w:szCs w:val="22"/>
        </w:rPr>
        <w:t>2.</w:t>
      </w:r>
      <w:r w:rsidRPr="00B343D5">
        <w:rPr>
          <w:rFonts w:ascii="Times New Roman" w:hAnsi="Times New Roman" w:cs="Times New Roman"/>
          <w:i/>
          <w:sz w:val="22"/>
          <w:szCs w:val="22"/>
        </w:rPr>
        <w:tab/>
        <w:t xml:space="preserve">Quatre </w:t>
      </w:r>
      <w:r w:rsidRPr="00B343D5">
        <w:rPr>
          <w:rFonts w:ascii="Times New Roman" w:hAnsi="Times New Roman" w:cs="Times New Roman"/>
          <w:i/>
          <w:sz w:val="22"/>
          <w:szCs w:val="22"/>
          <w:u w:val="single"/>
        </w:rPr>
        <w:t>prix d’excellence des</w:t>
      </w:r>
      <w:r w:rsidRPr="00B343D5">
        <w:rPr>
          <w:rFonts w:ascii="Times New Roman" w:hAnsi="Times New Roman" w:cs="Times New Roman"/>
          <w:b/>
          <w:i/>
          <w:sz w:val="22"/>
          <w:szCs w:val="22"/>
          <w:u w:val="single"/>
        </w:rPr>
        <w:t xml:space="preserve"> sections</w:t>
      </w:r>
      <w:r w:rsidRPr="00B343D5">
        <w:rPr>
          <w:rFonts w:ascii="Times New Roman" w:hAnsi="Times New Roman" w:cs="Times New Roman"/>
          <w:i/>
          <w:sz w:val="22"/>
          <w:szCs w:val="22"/>
          <w:u w:val="single"/>
        </w:rPr>
        <w:t>:</w:t>
      </w:r>
    </w:p>
    <w:p w:rsidR="00B343D5" w:rsidRPr="00B343D5" w:rsidRDefault="00B343D5" w:rsidP="00B343D5">
      <w:pPr>
        <w:pStyle w:val="Paragraphedeliste"/>
        <w:tabs>
          <w:tab w:val="left" w:pos="426"/>
          <w:tab w:val="left" w:pos="709"/>
          <w:tab w:val="left" w:pos="993"/>
        </w:tabs>
        <w:spacing w:after="0"/>
        <w:ind w:left="0"/>
        <w:rPr>
          <w:rFonts w:ascii="Times New Roman" w:hAnsi="Times New Roman" w:cs="Times New Roman"/>
          <w:sz w:val="22"/>
          <w:szCs w:val="22"/>
        </w:rPr>
      </w:pPr>
      <w:r>
        <w:rPr>
          <w:rFonts w:ascii="Times New Roman" w:hAnsi="Times New Roman" w:cs="Times New Roman"/>
          <w:i/>
          <w:sz w:val="22"/>
          <w:szCs w:val="22"/>
        </w:rPr>
        <w:tab/>
      </w:r>
      <w:r w:rsidRPr="00B343D5">
        <w:rPr>
          <w:rFonts w:ascii="Times New Roman" w:hAnsi="Times New Roman" w:cs="Times New Roman"/>
          <w:i/>
          <w:sz w:val="22"/>
          <w:szCs w:val="22"/>
        </w:rPr>
        <w:tab/>
        <w:t xml:space="preserve">. Prix du </w:t>
      </w:r>
      <w:r w:rsidRPr="00B343D5">
        <w:rPr>
          <w:rFonts w:ascii="Times New Roman" w:hAnsi="Times New Roman" w:cs="Times New Roman"/>
          <w:sz w:val="22"/>
          <w:szCs w:val="22"/>
        </w:rPr>
        <w:t>recrutement et de la mobilisation des membres</w:t>
      </w:r>
    </w:p>
    <w:p w:rsidR="00B343D5" w:rsidRPr="00B343D5" w:rsidRDefault="00B343D5" w:rsidP="00B343D5">
      <w:pPr>
        <w:tabs>
          <w:tab w:val="left" w:pos="426"/>
          <w:tab w:val="left" w:pos="709"/>
          <w:tab w:val="left" w:pos="993"/>
        </w:tabs>
        <w:spacing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B343D5">
        <w:rPr>
          <w:rFonts w:ascii="Times New Roman" w:hAnsi="Times New Roman" w:cs="Times New Roman"/>
          <w:sz w:val="22"/>
          <w:szCs w:val="22"/>
        </w:rPr>
        <w:t>. Prix du soutien et perfectionnement des bénévoles</w:t>
      </w:r>
    </w:p>
    <w:p w:rsidR="00B343D5" w:rsidRPr="00B343D5" w:rsidRDefault="00B343D5" w:rsidP="00B343D5">
      <w:pPr>
        <w:tabs>
          <w:tab w:val="left" w:pos="426"/>
          <w:tab w:val="left" w:pos="709"/>
          <w:tab w:val="left" w:pos="993"/>
        </w:tabs>
        <w:spacing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B343D5">
        <w:rPr>
          <w:rFonts w:ascii="Times New Roman" w:hAnsi="Times New Roman" w:cs="Times New Roman"/>
          <w:sz w:val="22"/>
          <w:szCs w:val="22"/>
        </w:rPr>
        <w:t>. Prix de la défense des intérêts</w:t>
      </w:r>
    </w:p>
    <w:p w:rsidR="00B343D5" w:rsidRPr="00B343D5" w:rsidRDefault="00B343D5" w:rsidP="00B343D5">
      <w:pPr>
        <w:tabs>
          <w:tab w:val="left" w:pos="426"/>
          <w:tab w:val="left" w:pos="709"/>
          <w:tab w:val="left" w:pos="993"/>
        </w:tabs>
        <w:spacing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B343D5">
        <w:rPr>
          <w:rFonts w:ascii="Times New Roman" w:hAnsi="Times New Roman" w:cs="Times New Roman"/>
          <w:sz w:val="22"/>
          <w:szCs w:val="22"/>
        </w:rPr>
        <w:t>. Prix de l’innovation</w:t>
      </w:r>
    </w:p>
    <w:p w:rsidR="00B343D5" w:rsidRPr="00B343D5" w:rsidRDefault="00B343D5" w:rsidP="00B343D5">
      <w:pPr>
        <w:tabs>
          <w:tab w:val="left" w:pos="426"/>
        </w:tabs>
        <w:spacing w:after="0"/>
        <w:outlineLvl w:val="0"/>
        <w:rPr>
          <w:rFonts w:ascii="Times New Roman" w:hAnsi="Times New Roman" w:cs="Times New Roman"/>
          <w:b/>
          <w:sz w:val="22"/>
          <w:szCs w:val="22"/>
        </w:rPr>
      </w:pPr>
    </w:p>
    <w:p w:rsidR="00B343D5" w:rsidRPr="00B343D5" w:rsidRDefault="00B343D5" w:rsidP="00B343D5">
      <w:pPr>
        <w:tabs>
          <w:tab w:val="left" w:pos="426"/>
        </w:tabs>
        <w:spacing w:after="0"/>
        <w:outlineLvl w:val="0"/>
        <w:rPr>
          <w:rFonts w:ascii="Times New Roman" w:hAnsi="Times New Roman" w:cs="Times New Roman"/>
          <w:sz w:val="22"/>
          <w:szCs w:val="22"/>
        </w:rPr>
      </w:pPr>
      <w:r w:rsidRPr="00B343D5">
        <w:rPr>
          <w:rFonts w:ascii="Times New Roman" w:hAnsi="Times New Roman" w:cs="Times New Roman"/>
          <w:sz w:val="22"/>
          <w:szCs w:val="22"/>
        </w:rPr>
        <w:t>PROCESSUS DE REMISE DE CERTIFICAT PAR LA SECTION OU LE PRÉSIDENT</w:t>
      </w:r>
    </w:p>
    <w:p w:rsidR="00B343D5" w:rsidRPr="00B343D5" w:rsidRDefault="00B343D5" w:rsidP="00B343D5">
      <w:pPr>
        <w:tabs>
          <w:tab w:val="left" w:pos="426"/>
        </w:tabs>
        <w:spacing w:after="0"/>
        <w:outlineLvl w:val="0"/>
        <w:rPr>
          <w:rFonts w:ascii="Times New Roman" w:hAnsi="Times New Roman" w:cs="Times New Roman"/>
          <w:sz w:val="22"/>
          <w:szCs w:val="22"/>
        </w:rPr>
      </w:pPr>
    </w:p>
    <w:p w:rsidR="00B343D5" w:rsidRDefault="00B343D5" w:rsidP="00B343D5">
      <w:pPr>
        <w:pStyle w:val="Paragraphedeliste"/>
        <w:numPr>
          <w:ilvl w:val="0"/>
          <w:numId w:val="8"/>
        </w:numPr>
        <w:spacing w:after="0"/>
        <w:ind w:left="426"/>
        <w:rPr>
          <w:rFonts w:ascii="Times New Roman" w:hAnsi="Times New Roman" w:cs="Times New Roman"/>
          <w:sz w:val="22"/>
          <w:szCs w:val="22"/>
        </w:rPr>
      </w:pPr>
      <w:r w:rsidRPr="00B343D5">
        <w:rPr>
          <w:rFonts w:ascii="Times New Roman" w:hAnsi="Times New Roman" w:cs="Times New Roman"/>
          <w:sz w:val="22"/>
          <w:szCs w:val="22"/>
        </w:rPr>
        <w:t>Remise devant les membres</w:t>
      </w:r>
    </w:p>
    <w:p w:rsidR="00B343D5" w:rsidRPr="00B343D5" w:rsidRDefault="00B343D5" w:rsidP="00B343D5">
      <w:pPr>
        <w:pStyle w:val="Paragraphedeliste"/>
        <w:numPr>
          <w:ilvl w:val="0"/>
          <w:numId w:val="8"/>
        </w:numPr>
        <w:spacing w:after="0"/>
        <w:ind w:left="426"/>
        <w:rPr>
          <w:rFonts w:ascii="Times New Roman" w:hAnsi="Times New Roman" w:cs="Times New Roman"/>
          <w:sz w:val="22"/>
          <w:szCs w:val="22"/>
        </w:rPr>
      </w:pPr>
      <w:r w:rsidRPr="00B343D5">
        <w:rPr>
          <w:rFonts w:ascii="Times New Roman" w:hAnsi="Times New Roman" w:cs="Times New Roman"/>
          <w:sz w:val="22"/>
          <w:szCs w:val="22"/>
        </w:rPr>
        <w:t xml:space="preserve">Certificat de reconnaissance, de Certificat de Centenaire, Prix de reconnaissance du président </w:t>
      </w:r>
    </w:p>
    <w:p w:rsidR="00B343D5" w:rsidRPr="00B343D5" w:rsidRDefault="00B343D5" w:rsidP="00B343D5">
      <w:pPr>
        <w:tabs>
          <w:tab w:val="left" w:pos="426"/>
          <w:tab w:val="left" w:pos="709"/>
        </w:tabs>
        <w:spacing w:after="0"/>
        <w:rPr>
          <w:rFonts w:ascii="Times New Roman" w:hAnsi="Times New Roman" w:cs="Times New Roman"/>
          <w:color w:val="FF0000"/>
          <w:sz w:val="22"/>
          <w:szCs w:val="22"/>
        </w:rPr>
      </w:pPr>
      <w:r w:rsidRPr="00B343D5">
        <w:rPr>
          <w:rFonts w:ascii="Times New Roman" w:hAnsi="Times New Roman" w:cs="Times New Roman"/>
          <w:sz w:val="22"/>
          <w:szCs w:val="22"/>
        </w:rPr>
        <w:tab/>
      </w:r>
    </w:p>
    <w:p w:rsidR="00B343D5" w:rsidRPr="00B343D5" w:rsidRDefault="00B343D5" w:rsidP="00B343D5">
      <w:pPr>
        <w:tabs>
          <w:tab w:val="left" w:pos="426"/>
          <w:tab w:val="left" w:pos="709"/>
        </w:tabs>
        <w:spacing w:after="0"/>
        <w:rPr>
          <w:rFonts w:ascii="Times New Roman" w:hAnsi="Times New Roman" w:cs="Times New Roman"/>
          <w:sz w:val="22"/>
          <w:szCs w:val="22"/>
        </w:rPr>
      </w:pPr>
      <w:r w:rsidRPr="00B343D5">
        <w:rPr>
          <w:rFonts w:ascii="Times New Roman" w:hAnsi="Times New Roman" w:cs="Times New Roman"/>
          <w:sz w:val="22"/>
          <w:szCs w:val="22"/>
        </w:rPr>
        <w:t xml:space="preserve"> </w:t>
      </w:r>
    </w:p>
    <w:p w:rsidR="00B343D5" w:rsidRPr="00B343D5" w:rsidRDefault="00B343D5" w:rsidP="00B343D5">
      <w:pPr>
        <w:tabs>
          <w:tab w:val="left" w:pos="426"/>
        </w:tabs>
        <w:spacing w:after="0"/>
        <w:outlineLvl w:val="0"/>
        <w:rPr>
          <w:rFonts w:ascii="Times New Roman" w:hAnsi="Times New Roman" w:cs="Times New Roman"/>
          <w:sz w:val="22"/>
          <w:szCs w:val="22"/>
        </w:rPr>
      </w:pPr>
      <w:r w:rsidRPr="00B343D5">
        <w:rPr>
          <w:rFonts w:ascii="Times New Roman" w:hAnsi="Times New Roman" w:cs="Times New Roman"/>
          <w:sz w:val="22"/>
          <w:szCs w:val="22"/>
        </w:rPr>
        <w:t xml:space="preserve">E. </w:t>
      </w:r>
      <w:r w:rsidRPr="00B343D5">
        <w:rPr>
          <w:rFonts w:ascii="Times New Roman" w:hAnsi="Times New Roman" w:cs="Times New Roman"/>
          <w:sz w:val="22"/>
          <w:szCs w:val="22"/>
        </w:rPr>
        <w:tab/>
        <w:t>ÉCHÉANCIER</w:t>
      </w:r>
    </w:p>
    <w:p w:rsidR="00B343D5" w:rsidRPr="00B343D5" w:rsidRDefault="00B343D5" w:rsidP="00B343D5">
      <w:pPr>
        <w:tabs>
          <w:tab w:val="left" w:pos="426"/>
        </w:tabs>
        <w:spacing w:after="0"/>
        <w:outlineLvl w:val="0"/>
        <w:rPr>
          <w:rFonts w:ascii="Times New Roman" w:hAnsi="Times New Roman" w:cs="Times New Roman"/>
          <w:sz w:val="22"/>
          <w:szCs w:val="22"/>
        </w:rPr>
      </w:pPr>
    </w:p>
    <w:p w:rsidR="00B343D5" w:rsidRPr="00B343D5" w:rsidRDefault="00B343D5" w:rsidP="00B343D5">
      <w:pPr>
        <w:tabs>
          <w:tab w:val="left" w:pos="426"/>
        </w:tabs>
        <w:spacing w:after="0"/>
        <w:outlineLvl w:val="0"/>
        <w:rPr>
          <w:rFonts w:ascii="Times New Roman" w:hAnsi="Times New Roman" w:cs="Times New Roman"/>
          <w:sz w:val="22"/>
          <w:szCs w:val="22"/>
        </w:rPr>
      </w:pPr>
      <w:r w:rsidRPr="00B343D5">
        <w:rPr>
          <w:rFonts w:ascii="Times New Roman" w:hAnsi="Times New Roman" w:cs="Times New Roman"/>
          <w:sz w:val="22"/>
          <w:szCs w:val="22"/>
        </w:rPr>
        <w:t xml:space="preserve">        - GOUVERNEURE GÉNÉRALE DU CANADA </w:t>
      </w:r>
    </w:p>
    <w:p w:rsidR="00B343D5" w:rsidRPr="00B343D5" w:rsidRDefault="00B343D5" w:rsidP="00A35D06">
      <w:pPr>
        <w:tabs>
          <w:tab w:val="left" w:pos="426"/>
          <w:tab w:val="left" w:pos="567"/>
          <w:tab w:val="left" w:pos="993"/>
        </w:tabs>
        <w:spacing w:after="0"/>
        <w:outlineLvl w:val="0"/>
        <w:rPr>
          <w:rFonts w:ascii="Times New Roman" w:hAnsi="Times New Roman" w:cs="Times New Roman"/>
          <w:sz w:val="22"/>
          <w:szCs w:val="22"/>
        </w:rPr>
      </w:pPr>
      <w:r>
        <w:rPr>
          <w:rFonts w:ascii="Times New Roman" w:hAnsi="Times New Roman" w:cs="Times New Roman"/>
          <w:sz w:val="22"/>
          <w:szCs w:val="22"/>
        </w:rPr>
        <w:t xml:space="preserve">                  </w:t>
      </w:r>
      <w:r w:rsidRPr="00B343D5">
        <w:rPr>
          <w:rFonts w:ascii="Times New Roman" w:hAnsi="Times New Roman" w:cs="Times New Roman"/>
          <w:sz w:val="22"/>
          <w:szCs w:val="22"/>
        </w:rPr>
        <w:t>-  parrainage de candidature a</w:t>
      </w:r>
      <w:r w:rsidR="00A35D06">
        <w:rPr>
          <w:rFonts w:ascii="Times New Roman" w:hAnsi="Times New Roman" w:cs="Times New Roman"/>
          <w:sz w:val="22"/>
          <w:szCs w:val="22"/>
        </w:rPr>
        <w:t>cceptée tout au long de l’année</w:t>
      </w:r>
    </w:p>
    <w:p w:rsidR="00B343D5" w:rsidRPr="00B343D5" w:rsidRDefault="00B343D5" w:rsidP="00B343D5">
      <w:pPr>
        <w:tabs>
          <w:tab w:val="left" w:pos="426"/>
          <w:tab w:val="left" w:pos="1701"/>
        </w:tabs>
        <w:spacing w:after="0"/>
        <w:outlineLvl w:val="0"/>
        <w:rPr>
          <w:rFonts w:ascii="Times New Roman" w:hAnsi="Times New Roman" w:cs="Times New Roman"/>
          <w:sz w:val="22"/>
          <w:szCs w:val="22"/>
        </w:rPr>
      </w:pP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ab/>
        <w:t xml:space="preserve">-  LIEUTENANT-GOUVERNEUR </w:t>
      </w:r>
    </w:p>
    <w:p w:rsidR="00B343D5" w:rsidRPr="00B343D5" w:rsidRDefault="00B343D5" w:rsidP="00B343D5">
      <w:pPr>
        <w:tabs>
          <w:tab w:val="left" w:pos="426"/>
          <w:tab w:val="left" w:pos="993"/>
        </w:tabs>
        <w:spacing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B343D5">
        <w:rPr>
          <w:rFonts w:ascii="Times New Roman" w:hAnsi="Times New Roman" w:cs="Times New Roman"/>
          <w:sz w:val="22"/>
          <w:szCs w:val="22"/>
        </w:rPr>
        <w:t>- parrainage de candidature déposé pour le 1 février</w:t>
      </w: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                       </w:t>
      </w:r>
      <w:r w:rsidRPr="00B343D5">
        <w:rPr>
          <w:rFonts w:ascii="Times New Roman" w:hAnsi="Times New Roman" w:cs="Times New Roman"/>
          <w:sz w:val="22"/>
          <w:szCs w:val="22"/>
        </w:rPr>
        <w:tab/>
      </w: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ab/>
        <w:t>-  ANRF</w:t>
      </w:r>
    </w:p>
    <w:p w:rsidR="00B343D5" w:rsidRPr="00B343D5" w:rsidRDefault="00B343D5" w:rsidP="00C1478F">
      <w:pPr>
        <w:tabs>
          <w:tab w:val="left" w:pos="426"/>
          <w:tab w:val="left" w:pos="993"/>
          <w:tab w:val="left" w:pos="1134"/>
          <w:tab w:val="left" w:pos="1701"/>
        </w:tabs>
        <w:spacing w:after="0"/>
        <w:rPr>
          <w:rFonts w:ascii="Times New Roman" w:hAnsi="Times New Roman" w:cs="Times New Roman"/>
          <w:sz w:val="22"/>
          <w:szCs w:val="22"/>
        </w:rPr>
      </w:pPr>
      <w:r>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B343D5">
        <w:rPr>
          <w:rFonts w:ascii="Times New Roman" w:hAnsi="Times New Roman" w:cs="Times New Roman"/>
          <w:sz w:val="22"/>
          <w:szCs w:val="22"/>
        </w:rPr>
        <w:t>-</w:t>
      </w:r>
      <w:r>
        <w:rPr>
          <w:rFonts w:ascii="Times New Roman" w:hAnsi="Times New Roman" w:cs="Times New Roman"/>
          <w:sz w:val="22"/>
          <w:szCs w:val="22"/>
        </w:rPr>
        <w:t xml:space="preserve"> </w:t>
      </w:r>
      <w:r w:rsidRPr="00B343D5">
        <w:rPr>
          <w:rFonts w:ascii="Times New Roman" w:hAnsi="Times New Roman" w:cs="Times New Roman"/>
          <w:sz w:val="22"/>
          <w:szCs w:val="22"/>
        </w:rPr>
        <w:t xml:space="preserve">La date publiée est ordinairement en mars de chaque année (valider annuellement sur </w:t>
      </w:r>
      <w:r w:rsidR="00C1478F">
        <w:rPr>
          <w:rFonts w:ascii="Times New Roman" w:hAnsi="Times New Roman" w:cs="Times New Roman"/>
          <w:sz w:val="22"/>
          <w:szCs w:val="22"/>
        </w:rPr>
        <w:tab/>
      </w:r>
      <w:r w:rsidR="00C1478F">
        <w:rPr>
          <w:rFonts w:ascii="Times New Roman" w:hAnsi="Times New Roman" w:cs="Times New Roman"/>
          <w:sz w:val="22"/>
          <w:szCs w:val="22"/>
        </w:rPr>
        <w:tab/>
      </w:r>
      <w:r w:rsidR="00C1478F">
        <w:rPr>
          <w:rFonts w:ascii="Times New Roman" w:hAnsi="Times New Roman" w:cs="Times New Roman"/>
          <w:sz w:val="22"/>
          <w:szCs w:val="22"/>
        </w:rPr>
        <w:tab/>
      </w:r>
      <w:r w:rsidR="00A35D06">
        <w:rPr>
          <w:rFonts w:ascii="Times New Roman" w:hAnsi="Times New Roman" w:cs="Times New Roman"/>
          <w:sz w:val="22"/>
          <w:szCs w:val="22"/>
        </w:rPr>
        <w:tab/>
      </w:r>
      <w:r w:rsidRPr="00B343D5">
        <w:rPr>
          <w:rFonts w:ascii="Times New Roman" w:hAnsi="Times New Roman" w:cs="Times New Roman"/>
          <w:sz w:val="22"/>
          <w:szCs w:val="22"/>
        </w:rPr>
        <w:t>le site)</w:t>
      </w:r>
    </w:p>
    <w:p w:rsidR="00B343D5" w:rsidRPr="00B343D5" w:rsidRDefault="00C1478F" w:rsidP="00C1478F">
      <w:pPr>
        <w:tabs>
          <w:tab w:val="left" w:pos="426"/>
          <w:tab w:val="left" w:pos="993"/>
          <w:tab w:val="left" w:pos="1701"/>
        </w:tabs>
        <w:spacing w:after="0"/>
        <w:outlineLvl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R</w:t>
      </w:r>
      <w:r w:rsidR="00B343D5" w:rsidRPr="00B343D5">
        <w:rPr>
          <w:rFonts w:ascii="Times New Roman" w:hAnsi="Times New Roman" w:cs="Times New Roman"/>
          <w:sz w:val="22"/>
          <w:szCs w:val="22"/>
        </w:rPr>
        <w:t>emise des prix lors de l’AAM dans la région de la Capitale nationale</w:t>
      </w:r>
    </w:p>
    <w:p w:rsidR="00B343D5" w:rsidRPr="00B343D5" w:rsidRDefault="00B343D5" w:rsidP="00B343D5">
      <w:pPr>
        <w:tabs>
          <w:tab w:val="left" w:pos="426"/>
          <w:tab w:val="left" w:pos="1701"/>
        </w:tabs>
        <w:spacing w:after="0"/>
        <w:outlineLvl w:val="0"/>
        <w:rPr>
          <w:rFonts w:ascii="Times New Roman" w:hAnsi="Times New Roman" w:cs="Times New Roman"/>
          <w:sz w:val="22"/>
          <w:szCs w:val="22"/>
        </w:rPr>
      </w:pP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        -  SECTION  </w:t>
      </w:r>
      <w:r w:rsidRPr="00B343D5">
        <w:rPr>
          <w:rFonts w:ascii="Times New Roman" w:hAnsi="Times New Roman" w:cs="Times New Roman"/>
          <w:sz w:val="22"/>
          <w:szCs w:val="22"/>
        </w:rPr>
        <w:tab/>
        <w:t>- 01 octobre de chaque année / promouvoir les candidatures</w:t>
      </w: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                       </w:t>
      </w:r>
      <w:r w:rsidRPr="00B343D5">
        <w:rPr>
          <w:rFonts w:ascii="Times New Roman" w:hAnsi="Times New Roman" w:cs="Times New Roman"/>
          <w:sz w:val="22"/>
          <w:szCs w:val="22"/>
        </w:rPr>
        <w:tab/>
        <w:t xml:space="preserve">- 01 novembre de chaque année / réception des candidatures </w:t>
      </w: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                       </w:t>
      </w:r>
      <w:r w:rsidRPr="00B343D5">
        <w:rPr>
          <w:rFonts w:ascii="Times New Roman" w:hAnsi="Times New Roman" w:cs="Times New Roman"/>
          <w:sz w:val="22"/>
          <w:szCs w:val="22"/>
        </w:rPr>
        <w:tab/>
        <w:t>- 01 décembre de chaque année / sélection des candidats</w:t>
      </w: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                       </w:t>
      </w:r>
      <w:r w:rsidRPr="00B343D5">
        <w:rPr>
          <w:rFonts w:ascii="Times New Roman" w:hAnsi="Times New Roman" w:cs="Times New Roman"/>
          <w:sz w:val="22"/>
          <w:szCs w:val="22"/>
        </w:rPr>
        <w:tab/>
        <w:t>- C.A. / décembre – comité rend compte au CA de ses recommandations</w:t>
      </w: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                       </w:t>
      </w:r>
      <w:r w:rsidRPr="00B343D5">
        <w:rPr>
          <w:rFonts w:ascii="Times New Roman" w:hAnsi="Times New Roman" w:cs="Times New Roman"/>
          <w:sz w:val="22"/>
          <w:szCs w:val="22"/>
        </w:rPr>
        <w:tab/>
        <w:t>- AGA – avril - présentation des Certificats</w:t>
      </w:r>
    </w:p>
    <w:p w:rsidR="00B343D5" w:rsidRPr="00B343D5" w:rsidRDefault="00B343D5" w:rsidP="00B343D5">
      <w:pPr>
        <w:tabs>
          <w:tab w:val="left" w:pos="426"/>
          <w:tab w:val="left" w:pos="1701"/>
        </w:tabs>
        <w:spacing w:after="0"/>
        <w:rPr>
          <w:rFonts w:ascii="Times New Roman" w:hAnsi="Times New Roman" w:cs="Times New Roman"/>
          <w:sz w:val="22"/>
          <w:szCs w:val="22"/>
        </w:rPr>
      </w:pPr>
    </w:p>
    <w:p w:rsidR="00B343D5" w:rsidRPr="00B343D5" w:rsidRDefault="00B343D5" w:rsidP="00B343D5">
      <w:pPr>
        <w:tabs>
          <w:tab w:val="left" w:pos="426"/>
          <w:tab w:val="left" w:pos="1701"/>
        </w:tabs>
        <w:spacing w:after="0"/>
        <w:rPr>
          <w:rFonts w:ascii="Times New Roman" w:hAnsi="Times New Roman" w:cs="Times New Roman"/>
          <w:sz w:val="22"/>
          <w:szCs w:val="22"/>
        </w:rPr>
      </w:pPr>
      <w:r w:rsidRPr="00B343D5">
        <w:rPr>
          <w:rFonts w:ascii="Times New Roman" w:hAnsi="Times New Roman" w:cs="Times New Roman"/>
          <w:sz w:val="22"/>
          <w:szCs w:val="22"/>
        </w:rPr>
        <w:t xml:space="preserve">F - </w:t>
      </w:r>
      <w:r w:rsidRPr="00B343D5">
        <w:rPr>
          <w:rFonts w:ascii="Times New Roman" w:hAnsi="Times New Roman" w:cs="Times New Roman"/>
          <w:sz w:val="22"/>
          <w:szCs w:val="22"/>
        </w:rPr>
        <w:tab/>
        <w:t>COMITÉ DE SÉLECTION</w:t>
      </w:r>
    </w:p>
    <w:p w:rsidR="00B343D5" w:rsidRPr="00B343D5" w:rsidRDefault="00B343D5" w:rsidP="00B343D5">
      <w:pPr>
        <w:tabs>
          <w:tab w:val="left" w:pos="426"/>
        </w:tabs>
        <w:spacing w:after="0"/>
        <w:rPr>
          <w:rFonts w:ascii="Times New Roman" w:hAnsi="Times New Roman" w:cs="Times New Roman"/>
          <w:color w:val="FF0000"/>
          <w:sz w:val="22"/>
          <w:szCs w:val="22"/>
        </w:rPr>
      </w:pP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1. </w:t>
      </w:r>
      <w:r w:rsidRPr="00B343D5">
        <w:rPr>
          <w:rFonts w:ascii="Times New Roman" w:hAnsi="Times New Roman" w:cs="Times New Roman"/>
          <w:sz w:val="22"/>
          <w:szCs w:val="22"/>
        </w:rPr>
        <w:tab/>
        <w:t xml:space="preserve">Former un comité de trois membres sous la responsabilité du champion du recrutement </w:t>
      </w:r>
      <w:r w:rsidR="00C1478F">
        <w:rPr>
          <w:rFonts w:ascii="Times New Roman" w:hAnsi="Times New Roman" w:cs="Times New Roman"/>
          <w:sz w:val="22"/>
          <w:szCs w:val="22"/>
        </w:rPr>
        <w:tab/>
      </w:r>
      <w:r w:rsidR="00C1478F">
        <w:rPr>
          <w:rFonts w:ascii="Times New Roman" w:hAnsi="Times New Roman" w:cs="Times New Roman"/>
          <w:sz w:val="22"/>
          <w:szCs w:val="22"/>
        </w:rPr>
        <w:tab/>
      </w:r>
      <w:r w:rsidR="00A35D06">
        <w:rPr>
          <w:rFonts w:ascii="Times New Roman" w:hAnsi="Times New Roman" w:cs="Times New Roman"/>
          <w:sz w:val="22"/>
          <w:szCs w:val="22"/>
        </w:rPr>
        <w:tab/>
      </w:r>
      <w:r w:rsidRPr="00B343D5">
        <w:rPr>
          <w:rFonts w:ascii="Times New Roman" w:hAnsi="Times New Roman" w:cs="Times New Roman"/>
          <w:sz w:val="22"/>
          <w:szCs w:val="22"/>
        </w:rPr>
        <w:t xml:space="preserve">(R.R.R.)           </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2. </w:t>
      </w:r>
      <w:r w:rsidRPr="00B343D5">
        <w:rPr>
          <w:rFonts w:ascii="Times New Roman" w:hAnsi="Times New Roman" w:cs="Times New Roman"/>
          <w:sz w:val="22"/>
          <w:szCs w:val="22"/>
        </w:rPr>
        <w:tab/>
        <w:t xml:space="preserve">Fixer les échéanciers des différentes étapes </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3. </w:t>
      </w:r>
      <w:r w:rsidRPr="00B343D5">
        <w:rPr>
          <w:rFonts w:ascii="Times New Roman" w:hAnsi="Times New Roman" w:cs="Times New Roman"/>
          <w:sz w:val="22"/>
          <w:szCs w:val="22"/>
        </w:rPr>
        <w:tab/>
        <w:t>Promouvoir et mettre en valeur les candidatures</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4. </w:t>
      </w:r>
      <w:r w:rsidRPr="00B343D5">
        <w:rPr>
          <w:rFonts w:ascii="Times New Roman" w:hAnsi="Times New Roman" w:cs="Times New Roman"/>
          <w:sz w:val="22"/>
          <w:szCs w:val="22"/>
        </w:rPr>
        <w:tab/>
        <w:t>Recevoir les candidatures</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5. </w:t>
      </w:r>
      <w:r w:rsidRPr="00B343D5">
        <w:rPr>
          <w:rFonts w:ascii="Times New Roman" w:hAnsi="Times New Roman" w:cs="Times New Roman"/>
          <w:sz w:val="22"/>
          <w:szCs w:val="22"/>
        </w:rPr>
        <w:tab/>
        <w:t>Analyser les candidatures selon les critères établis</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 xml:space="preserve">          6.  Choisir les candidatures</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7. </w:t>
      </w:r>
      <w:r w:rsidRPr="00B343D5">
        <w:rPr>
          <w:rFonts w:ascii="Times New Roman" w:hAnsi="Times New Roman" w:cs="Times New Roman"/>
          <w:sz w:val="22"/>
          <w:szCs w:val="22"/>
        </w:rPr>
        <w:tab/>
        <w:t>Rendre compte au CA des résultats</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ab/>
        <w:t xml:space="preserve">7. </w:t>
      </w:r>
      <w:r w:rsidRPr="00B343D5">
        <w:rPr>
          <w:rFonts w:ascii="Times New Roman" w:hAnsi="Times New Roman" w:cs="Times New Roman"/>
          <w:sz w:val="22"/>
          <w:szCs w:val="22"/>
        </w:rPr>
        <w:tab/>
        <w:t>Participer à l’organisation de la cérémonie de remise des prix</w:t>
      </w:r>
    </w:p>
    <w:p w:rsidR="00B343D5" w:rsidRPr="00B343D5" w:rsidRDefault="00B343D5" w:rsidP="00C1478F">
      <w:pPr>
        <w:tabs>
          <w:tab w:val="left" w:pos="567"/>
          <w:tab w:val="left" w:pos="851"/>
        </w:tabs>
        <w:spacing w:after="0"/>
        <w:outlineLvl w:val="0"/>
        <w:rPr>
          <w:rFonts w:ascii="Times New Roman" w:hAnsi="Times New Roman" w:cs="Times New Roman"/>
          <w:sz w:val="22"/>
          <w:szCs w:val="22"/>
        </w:rPr>
      </w:pPr>
    </w:p>
    <w:p w:rsidR="00B343D5" w:rsidRPr="00C1478F" w:rsidRDefault="00B343D5" w:rsidP="00C1478F">
      <w:pPr>
        <w:tabs>
          <w:tab w:val="left" w:pos="567"/>
          <w:tab w:val="left" w:pos="851"/>
        </w:tabs>
        <w:spacing w:after="0"/>
        <w:outlineLvl w:val="0"/>
        <w:rPr>
          <w:rFonts w:ascii="Times New Roman" w:hAnsi="Times New Roman" w:cs="Times New Roman"/>
          <w:sz w:val="22"/>
          <w:szCs w:val="22"/>
        </w:rPr>
      </w:pPr>
      <w:r w:rsidRPr="00B343D5">
        <w:rPr>
          <w:rFonts w:ascii="Times New Roman" w:hAnsi="Times New Roman" w:cs="Times New Roman"/>
          <w:sz w:val="22"/>
          <w:szCs w:val="22"/>
        </w:rPr>
        <w:t>*  Valider ANNUELLEMENT la date de soumission de</w:t>
      </w:r>
      <w:r w:rsidR="00C1478F">
        <w:rPr>
          <w:rFonts w:ascii="Times New Roman" w:hAnsi="Times New Roman" w:cs="Times New Roman"/>
          <w:sz w:val="22"/>
          <w:szCs w:val="22"/>
        </w:rPr>
        <w:t>s demandes avec le siège social</w:t>
      </w:r>
    </w:p>
    <w:p w:rsidR="00B343D5" w:rsidRDefault="00B343D5" w:rsidP="00B343D5">
      <w:pPr>
        <w:tabs>
          <w:tab w:val="left" w:pos="567"/>
          <w:tab w:val="left" w:pos="851"/>
        </w:tabs>
        <w:spacing w:after="0"/>
        <w:outlineLvl w:val="0"/>
        <w:rPr>
          <w:rFonts w:ascii="Times New Roman" w:hAnsi="Times New Roman" w:cs="Times New Roman"/>
          <w:color w:val="FF0000"/>
          <w:sz w:val="22"/>
          <w:szCs w:val="22"/>
        </w:rPr>
      </w:pPr>
    </w:p>
    <w:p w:rsidR="00B343D5" w:rsidRDefault="00B343D5" w:rsidP="00B343D5">
      <w:pPr>
        <w:tabs>
          <w:tab w:val="left" w:pos="567"/>
          <w:tab w:val="left" w:pos="851"/>
        </w:tabs>
        <w:spacing w:after="0"/>
        <w:jc w:val="center"/>
        <w:outlineLvl w:val="0"/>
        <w:rPr>
          <w:rFonts w:ascii="Times New Roman" w:hAnsi="Times New Roman" w:cs="Times New Roman"/>
          <w:sz w:val="22"/>
          <w:szCs w:val="22"/>
          <w:lang w:val="en-CA"/>
        </w:rPr>
      </w:pPr>
      <w:r>
        <w:rPr>
          <w:rFonts w:ascii="Times New Roman" w:hAnsi="Times New Roman" w:cs="Times New Roman"/>
          <w:noProof/>
          <w:color w:val="FFFFFF"/>
          <w:sz w:val="22"/>
          <w:szCs w:val="22"/>
          <w:lang w:eastAsia="fr-CA"/>
        </w:rPr>
        <w:drawing>
          <wp:inline distT="0" distB="0" distL="0" distR="0" wp14:anchorId="28683B2E" wp14:editId="41B312A7">
            <wp:extent cx="1225550" cy="622300"/>
            <wp:effectExtent l="0" t="0" r="0" b="6350"/>
            <wp:docPr id="1" name="Image 1" descr="Affichage de Québec_Horizontal_Colour_Print.jpg en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age de Québec_Horizontal_Colour_Print.jpg en co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622300"/>
                    </a:xfrm>
                    <a:prstGeom prst="rect">
                      <a:avLst/>
                    </a:prstGeom>
                    <a:noFill/>
                    <a:ln>
                      <a:noFill/>
                    </a:ln>
                  </pic:spPr>
                </pic:pic>
              </a:graphicData>
            </a:graphic>
          </wp:inline>
        </w:drawing>
      </w:r>
    </w:p>
    <w:p w:rsidR="00B343D5" w:rsidRDefault="00B343D5" w:rsidP="00B343D5">
      <w:pPr>
        <w:spacing w:after="0"/>
        <w:outlineLvl w:val="0"/>
        <w:rPr>
          <w:rFonts w:ascii="Times New Roman" w:hAnsi="Times New Roman" w:cs="Times New Roman"/>
          <w:sz w:val="22"/>
          <w:szCs w:val="22"/>
          <w:lang w:val="en-CA"/>
        </w:rPr>
      </w:pPr>
    </w:p>
    <w:p w:rsidR="00EE244E" w:rsidRDefault="00EE244E" w:rsidP="00B343D5">
      <w:pPr>
        <w:spacing w:after="0"/>
        <w:outlineLvl w:val="0"/>
        <w:rPr>
          <w:rFonts w:ascii="Times New Roman" w:hAnsi="Times New Roman" w:cs="Times New Roman"/>
          <w:sz w:val="22"/>
          <w:szCs w:val="22"/>
          <w:lang w:val="en-CA"/>
        </w:rPr>
      </w:pPr>
    </w:p>
    <w:p w:rsidR="00EE244E" w:rsidRDefault="00EE244E" w:rsidP="00B343D5">
      <w:pPr>
        <w:spacing w:after="0"/>
        <w:outlineLvl w:val="0"/>
        <w:rPr>
          <w:rFonts w:ascii="Times New Roman" w:hAnsi="Times New Roman" w:cs="Times New Roman"/>
          <w:sz w:val="22"/>
          <w:szCs w:val="22"/>
          <w:lang w:val="en-CA"/>
        </w:rPr>
      </w:pPr>
    </w:p>
    <w:p w:rsidR="00B343D5" w:rsidRDefault="00B343D5" w:rsidP="00B343D5">
      <w:pPr>
        <w:spacing w:after="0"/>
        <w:jc w:val="center"/>
        <w:outlineLvl w:val="0"/>
        <w:rPr>
          <w:rFonts w:ascii="Times New Roman" w:hAnsi="Times New Roman" w:cs="Times New Roman"/>
          <w:sz w:val="22"/>
          <w:szCs w:val="22"/>
        </w:rPr>
      </w:pPr>
      <w:r>
        <w:rPr>
          <w:rFonts w:ascii="Times New Roman" w:hAnsi="Times New Roman" w:cs="Times New Roman"/>
          <w:sz w:val="22"/>
          <w:szCs w:val="22"/>
        </w:rPr>
        <w:t>RECONNAISSANCE DES BÉNÉVOLES</w:t>
      </w:r>
    </w:p>
    <w:p w:rsidR="00B343D5" w:rsidRDefault="00B343D5" w:rsidP="00B343D5">
      <w:pPr>
        <w:pBdr>
          <w:bottom w:val="single" w:sz="12" w:space="1" w:color="auto"/>
        </w:pBdr>
        <w:spacing w:after="0"/>
        <w:jc w:val="center"/>
        <w:outlineLvl w:val="0"/>
        <w:rPr>
          <w:rFonts w:ascii="Times New Roman" w:hAnsi="Times New Roman" w:cs="Times New Roman"/>
          <w:sz w:val="22"/>
          <w:szCs w:val="22"/>
        </w:rPr>
      </w:pPr>
      <w:r>
        <w:rPr>
          <w:rFonts w:ascii="Times New Roman" w:hAnsi="Times New Roman" w:cs="Times New Roman"/>
          <w:sz w:val="22"/>
          <w:szCs w:val="22"/>
        </w:rPr>
        <w:t>FORMULAIRE – APPEL DE CANDIDATURE</w:t>
      </w:r>
    </w:p>
    <w:p w:rsidR="00B343D5" w:rsidRDefault="00B343D5" w:rsidP="00B343D5">
      <w:pPr>
        <w:pBdr>
          <w:bottom w:val="single" w:sz="12" w:space="1" w:color="auto"/>
        </w:pBdr>
        <w:spacing w:after="0"/>
        <w:jc w:val="center"/>
        <w:outlineLvl w:val="0"/>
        <w:rPr>
          <w:rFonts w:ascii="Times New Roman" w:hAnsi="Times New Roman" w:cs="Times New Roman"/>
          <w:sz w:val="22"/>
          <w:szCs w:val="22"/>
        </w:rPr>
      </w:pPr>
    </w:p>
    <w:p w:rsidR="00B343D5" w:rsidRDefault="00B343D5" w:rsidP="00B343D5">
      <w:pPr>
        <w:tabs>
          <w:tab w:val="left" w:pos="284"/>
        </w:tabs>
        <w:spacing w:after="0"/>
        <w:outlineLvl w:val="0"/>
        <w:rPr>
          <w:rFonts w:ascii="Times New Roman" w:hAnsi="Times New Roman" w:cs="Times New Roman"/>
          <w:sz w:val="22"/>
          <w:szCs w:val="22"/>
        </w:rPr>
      </w:pPr>
    </w:p>
    <w:p w:rsidR="00B343D5" w:rsidRDefault="00C1478F"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 xml:space="preserve">1.  Nom &amp; no. membre / ANRF </w:t>
      </w:r>
      <w:r w:rsidR="00B343D5">
        <w:rPr>
          <w:rFonts w:ascii="Times New Roman" w:hAnsi="Times New Roman" w:cs="Times New Roman"/>
          <w:sz w:val="22"/>
          <w:szCs w:val="22"/>
        </w:rPr>
        <w:t>du candidat(e)</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rPr>
        <w:tab/>
        <w:t>Est-ce une contribution pour une situation passée ou présente?</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 xml:space="preserve">Description de la contribution majeure (hors du minimum </w:t>
      </w:r>
    </w:p>
    <w:p w:rsidR="00B343D5" w:rsidRDefault="00B343D5"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attendu) réalisée et reconnue. </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Quels sont les effets de la contribution majeure sur l’organisation?</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rPr>
        <w:tab/>
        <w:t>Comment le candidat se démarque-t-il par son engagement?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w:t>
      </w:r>
    </w:p>
    <w:p w:rsidR="00B343D5" w:rsidRDefault="00B343D5" w:rsidP="00B343D5">
      <w:pPr>
        <w:tabs>
          <w:tab w:val="left" w:pos="284"/>
        </w:tabs>
        <w:spacing w:after="0" w:line="360" w:lineRule="auto"/>
        <w:outlineLvl w:val="0"/>
        <w:rPr>
          <w:rFonts w:ascii="Times New Roman" w:hAnsi="Times New Roman" w:cs="Times New Roman"/>
          <w:sz w:val="22"/>
          <w:szCs w:val="22"/>
        </w:rPr>
      </w:pPr>
      <w:r>
        <w:rPr>
          <w:rFonts w:ascii="Times New Roman" w:hAnsi="Times New Roman" w:cs="Times New Roman"/>
          <w:sz w:val="22"/>
          <w:szCs w:val="22"/>
        </w:rPr>
        <w:t>Proposé par: Nom du membre + no. membre + date</w:t>
      </w:r>
    </w:p>
    <w:p w:rsidR="00B343D5" w:rsidRDefault="00B343D5" w:rsidP="00B343D5">
      <w:pPr>
        <w:spacing w:after="0" w:line="360" w:lineRule="auto"/>
        <w:rPr>
          <w:rFonts w:ascii="Times New Roman" w:hAnsi="Times New Roman" w:cs="Times New Roman"/>
          <w:sz w:val="22"/>
          <w:szCs w:val="22"/>
        </w:rPr>
      </w:pPr>
      <w:r>
        <w:rPr>
          <w:rFonts w:ascii="Times New Roman" w:hAnsi="Times New Roman" w:cs="Times New Roman"/>
          <w:sz w:val="22"/>
          <w:szCs w:val="22"/>
        </w:rPr>
        <w:t>--------------------------------------------------------------------</w:t>
      </w:r>
    </w:p>
    <w:p w:rsidR="00B343D5" w:rsidRDefault="00B343D5" w:rsidP="00B343D5">
      <w:pPr>
        <w:spacing w:after="0" w:line="360" w:lineRule="auto"/>
        <w:outlineLvl w:val="0"/>
        <w:rPr>
          <w:rFonts w:ascii="Times New Roman" w:hAnsi="Times New Roman" w:cs="Times New Roman"/>
          <w:sz w:val="22"/>
          <w:szCs w:val="22"/>
        </w:rPr>
      </w:pPr>
      <w:r>
        <w:rPr>
          <w:rFonts w:ascii="Times New Roman" w:hAnsi="Times New Roman" w:cs="Times New Roman"/>
          <w:sz w:val="22"/>
          <w:szCs w:val="22"/>
        </w:rPr>
        <w:t>Secondé par: Nom du membre + no. membre + date</w:t>
      </w:r>
    </w:p>
    <w:p w:rsidR="00B343D5" w:rsidRDefault="00B343D5" w:rsidP="00B343D5">
      <w:pPr>
        <w:spacing w:after="0" w:line="360" w:lineRule="auto"/>
        <w:rPr>
          <w:rFonts w:ascii="Times New Roman" w:hAnsi="Times New Roman" w:cs="Times New Roman"/>
          <w:sz w:val="22"/>
          <w:szCs w:val="22"/>
        </w:rPr>
      </w:pPr>
      <w:r>
        <w:rPr>
          <w:rFonts w:ascii="Times New Roman" w:hAnsi="Times New Roman" w:cs="Times New Roman"/>
          <w:sz w:val="22"/>
          <w:szCs w:val="22"/>
        </w:rPr>
        <w:t>-------------------------------------------------------------------</w:t>
      </w:r>
    </w:p>
    <w:p w:rsidR="00B343D5" w:rsidRDefault="00B343D5" w:rsidP="00B343D5">
      <w:pPr>
        <w:spacing w:after="0" w:line="360" w:lineRule="auto"/>
        <w:rPr>
          <w:rFonts w:ascii="Times New Roman" w:hAnsi="Times New Roman" w:cs="Times New Roman"/>
          <w:sz w:val="22"/>
          <w:szCs w:val="22"/>
        </w:rPr>
      </w:pPr>
      <w:r>
        <w:rPr>
          <w:rFonts w:ascii="Times New Roman" w:hAnsi="Times New Roman" w:cs="Times New Roman"/>
          <w:sz w:val="22"/>
          <w:szCs w:val="22"/>
        </w:rPr>
        <w:t>Note: au besoin, on peut ajouter une ou plusieurs pages supplémentaires.</w:t>
      </w:r>
    </w:p>
    <w:p w:rsidR="00B343D5" w:rsidRDefault="00B343D5" w:rsidP="00B343D5">
      <w:pPr>
        <w:spacing w:after="0" w:line="360" w:lineRule="auto"/>
        <w:rPr>
          <w:rFonts w:ascii="Times New Roman" w:hAnsi="Times New Roman" w:cs="Times New Roman"/>
          <w:sz w:val="22"/>
          <w:szCs w:val="22"/>
          <w:lang w:val="en-CA"/>
        </w:rPr>
      </w:pPr>
      <w:r>
        <w:rPr>
          <w:rFonts w:ascii="Times New Roman" w:hAnsi="Times New Roman" w:cs="Times New Roman"/>
          <w:sz w:val="22"/>
          <w:szCs w:val="22"/>
          <w:lang w:val="en-CA"/>
        </w:rPr>
        <w:t>12-01-2018</w:t>
      </w:r>
    </w:p>
    <w:p w:rsidR="003A6FEB" w:rsidRDefault="003A6FEB"/>
    <w:sectPr w:rsidR="003A6FEB" w:rsidSect="00A35D06">
      <w:footerReference w:type="default" r:id="rId10"/>
      <w:pgSz w:w="12240" w:h="15840"/>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FC" w:rsidRDefault="00367EFC" w:rsidP="00BE7A53">
      <w:pPr>
        <w:spacing w:after="0"/>
      </w:pPr>
      <w:r>
        <w:separator/>
      </w:r>
    </w:p>
  </w:endnote>
  <w:endnote w:type="continuationSeparator" w:id="0">
    <w:p w:rsidR="00367EFC" w:rsidRDefault="00367EFC" w:rsidP="00BE7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3" w:rsidRDefault="00BE7A53">
    <w:pPr>
      <w:pStyle w:val="Pieddepage"/>
      <w:pBdr>
        <w:top w:val="thinThickSmallGap" w:sz="24" w:space="1" w:color="622423" w:themeColor="accent2" w:themeShade="7F"/>
      </w:pBdr>
      <w:rPr>
        <w:rFonts w:asciiTheme="majorHAnsi" w:eastAsiaTheme="majorEastAsia" w:hAnsiTheme="majorHAnsi" w:cstheme="majorBidi"/>
      </w:rPr>
    </w:pPr>
    <w:r w:rsidRPr="00622866">
      <w:rPr>
        <w:rFonts w:asciiTheme="majorHAnsi" w:eastAsiaTheme="majorEastAsia" w:hAnsiTheme="majorHAnsi" w:cstheme="majorBidi"/>
        <w:sz w:val="20"/>
        <w:szCs w:val="20"/>
      </w:rPr>
      <w:t xml:space="preserve">ANRF – Politique </w:t>
    </w:r>
    <w:r w:rsidR="00622866" w:rsidRPr="00622866">
      <w:rPr>
        <w:rFonts w:asciiTheme="majorHAnsi" w:eastAsiaTheme="majorEastAsia" w:hAnsiTheme="majorHAnsi" w:cstheme="majorBidi"/>
        <w:sz w:val="20"/>
        <w:szCs w:val="20"/>
      </w:rPr>
      <w:t xml:space="preserve">sur la </w:t>
    </w:r>
    <w:r w:rsidRPr="00622866">
      <w:rPr>
        <w:rFonts w:asciiTheme="majorHAnsi" w:eastAsiaTheme="majorEastAsia" w:hAnsiTheme="majorHAnsi" w:cstheme="majorBidi"/>
        <w:sz w:val="20"/>
        <w:szCs w:val="20"/>
      </w:rPr>
      <w:t xml:space="preserve">reconnaissance </w:t>
    </w:r>
    <w:r w:rsidR="00622866" w:rsidRPr="00622866">
      <w:rPr>
        <w:rFonts w:asciiTheme="majorHAnsi" w:eastAsiaTheme="majorEastAsia" w:hAnsiTheme="majorHAnsi" w:cstheme="majorBidi"/>
        <w:sz w:val="20"/>
        <w:szCs w:val="20"/>
      </w:rPr>
      <w:t>des bénévoles</w:t>
    </w:r>
    <w:r w:rsidRPr="00622866">
      <w:rPr>
        <w:rFonts w:asciiTheme="majorHAnsi" w:eastAsiaTheme="majorEastAsia" w:hAnsiTheme="majorHAnsi" w:cstheme="majorBidi"/>
        <w:sz w:val="20"/>
        <w:szCs w:val="20"/>
      </w:rPr>
      <w:t xml:space="preserve">– Serge Boisseau </w:t>
    </w:r>
    <w:r w:rsidRPr="00622866">
      <w:rPr>
        <w:rFonts w:asciiTheme="majorHAnsi" w:eastAsiaTheme="majorEastAsia" w:hAnsiTheme="majorHAnsi" w:cstheme="majorBidi"/>
        <w:sz w:val="20"/>
        <w:szCs w:val="20"/>
      </w:rPr>
      <w:fldChar w:fldCharType="begin"/>
    </w:r>
    <w:r w:rsidRPr="00622866">
      <w:rPr>
        <w:rFonts w:asciiTheme="majorHAnsi" w:eastAsiaTheme="majorEastAsia" w:hAnsiTheme="majorHAnsi" w:cstheme="majorBidi"/>
        <w:sz w:val="20"/>
        <w:szCs w:val="20"/>
      </w:rPr>
      <w:instrText xml:space="preserve"> TIME \@ "yyyy-MM-dd" </w:instrText>
    </w:r>
    <w:r w:rsidRPr="00622866">
      <w:rPr>
        <w:rFonts w:asciiTheme="majorHAnsi" w:eastAsiaTheme="majorEastAsia" w:hAnsiTheme="majorHAnsi" w:cstheme="majorBidi"/>
        <w:sz w:val="20"/>
        <w:szCs w:val="20"/>
      </w:rPr>
      <w:fldChar w:fldCharType="separate"/>
    </w:r>
    <w:r w:rsidR="00F53612">
      <w:rPr>
        <w:rFonts w:asciiTheme="majorHAnsi" w:eastAsiaTheme="majorEastAsia" w:hAnsiTheme="majorHAnsi" w:cstheme="majorBidi"/>
        <w:noProof/>
        <w:sz w:val="20"/>
        <w:szCs w:val="20"/>
      </w:rPr>
      <w:t>2018-01-19</w:t>
    </w:r>
    <w:r w:rsidRPr="00622866">
      <w:rPr>
        <w:rFonts w:asciiTheme="majorHAnsi" w:eastAsiaTheme="majorEastAsia" w:hAnsiTheme="majorHAnsi" w:cstheme="majorBidi"/>
        <w:sz w:val="20"/>
        <w:szCs w:val="20"/>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367EFC" w:rsidRPr="00367EFC">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p>
  <w:p w:rsidR="00BE7A53" w:rsidRDefault="00BE7A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FC" w:rsidRDefault="00367EFC" w:rsidP="00BE7A53">
      <w:pPr>
        <w:spacing w:after="0"/>
      </w:pPr>
      <w:r>
        <w:separator/>
      </w:r>
    </w:p>
  </w:footnote>
  <w:footnote w:type="continuationSeparator" w:id="0">
    <w:p w:rsidR="00367EFC" w:rsidRDefault="00367EFC" w:rsidP="00BE7A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307C"/>
    <w:multiLevelType w:val="hybridMultilevel"/>
    <w:tmpl w:val="461AD3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20D834BB"/>
    <w:multiLevelType w:val="hybridMultilevel"/>
    <w:tmpl w:val="F000B966"/>
    <w:lvl w:ilvl="0" w:tplc="7C821E26">
      <w:start w:val="1"/>
      <w:numFmt w:val="lowerLetter"/>
      <w:lvlText w:val="%1)"/>
      <w:lvlJc w:val="left"/>
      <w:pPr>
        <w:ind w:left="1070" w:hanging="360"/>
      </w:pPr>
    </w:lvl>
    <w:lvl w:ilvl="1" w:tplc="0C0C0019">
      <w:start w:val="1"/>
      <w:numFmt w:val="lowerLetter"/>
      <w:lvlText w:val="%2."/>
      <w:lvlJc w:val="left"/>
      <w:pPr>
        <w:ind w:left="1790" w:hanging="360"/>
      </w:pPr>
    </w:lvl>
    <w:lvl w:ilvl="2" w:tplc="0C0C001B">
      <w:start w:val="1"/>
      <w:numFmt w:val="lowerRoman"/>
      <w:lvlText w:val="%3."/>
      <w:lvlJc w:val="right"/>
      <w:pPr>
        <w:ind w:left="2510" w:hanging="180"/>
      </w:pPr>
    </w:lvl>
    <w:lvl w:ilvl="3" w:tplc="0C0C000F">
      <w:start w:val="1"/>
      <w:numFmt w:val="decimal"/>
      <w:lvlText w:val="%4."/>
      <w:lvlJc w:val="left"/>
      <w:pPr>
        <w:ind w:left="3230" w:hanging="360"/>
      </w:pPr>
    </w:lvl>
    <w:lvl w:ilvl="4" w:tplc="0C0C0019">
      <w:start w:val="1"/>
      <w:numFmt w:val="lowerLetter"/>
      <w:lvlText w:val="%5."/>
      <w:lvlJc w:val="left"/>
      <w:pPr>
        <w:ind w:left="3950" w:hanging="360"/>
      </w:pPr>
    </w:lvl>
    <w:lvl w:ilvl="5" w:tplc="0C0C001B">
      <w:start w:val="1"/>
      <w:numFmt w:val="lowerRoman"/>
      <w:lvlText w:val="%6."/>
      <w:lvlJc w:val="right"/>
      <w:pPr>
        <w:ind w:left="4670" w:hanging="180"/>
      </w:pPr>
    </w:lvl>
    <w:lvl w:ilvl="6" w:tplc="0C0C000F">
      <w:start w:val="1"/>
      <w:numFmt w:val="decimal"/>
      <w:lvlText w:val="%7."/>
      <w:lvlJc w:val="left"/>
      <w:pPr>
        <w:ind w:left="5390" w:hanging="360"/>
      </w:pPr>
    </w:lvl>
    <w:lvl w:ilvl="7" w:tplc="0C0C0019">
      <w:start w:val="1"/>
      <w:numFmt w:val="lowerLetter"/>
      <w:lvlText w:val="%8."/>
      <w:lvlJc w:val="left"/>
      <w:pPr>
        <w:ind w:left="6110" w:hanging="360"/>
      </w:pPr>
    </w:lvl>
    <w:lvl w:ilvl="8" w:tplc="0C0C001B">
      <w:start w:val="1"/>
      <w:numFmt w:val="lowerRoman"/>
      <w:lvlText w:val="%9."/>
      <w:lvlJc w:val="right"/>
      <w:pPr>
        <w:ind w:left="6830" w:hanging="180"/>
      </w:pPr>
    </w:lvl>
  </w:abstractNum>
  <w:abstractNum w:abstractNumId="2">
    <w:nsid w:val="214C1697"/>
    <w:multiLevelType w:val="hybridMultilevel"/>
    <w:tmpl w:val="A3707C6E"/>
    <w:lvl w:ilvl="0" w:tplc="1A92D9F2">
      <w:start w:val="1"/>
      <w:numFmt w:val="decimal"/>
      <w:lvlText w:val="%1."/>
      <w:lvlJc w:val="left"/>
      <w:pPr>
        <w:ind w:left="1069" w:hanging="360"/>
      </w:pPr>
      <w:rPr>
        <w:rFonts w:ascii="Times New Roman" w:eastAsiaTheme="minorHAnsi" w:hAnsi="Times New Roman" w:cs="Times New Roman"/>
      </w:rPr>
    </w:lvl>
    <w:lvl w:ilvl="1" w:tplc="0C0C0019">
      <w:start w:val="1"/>
      <w:numFmt w:val="lowerLetter"/>
      <w:lvlText w:val="%2."/>
      <w:lvlJc w:val="left"/>
      <w:pPr>
        <w:ind w:left="1811" w:hanging="360"/>
      </w:pPr>
    </w:lvl>
    <w:lvl w:ilvl="2" w:tplc="0C0C001B">
      <w:start w:val="1"/>
      <w:numFmt w:val="lowerRoman"/>
      <w:lvlText w:val="%3."/>
      <w:lvlJc w:val="right"/>
      <w:pPr>
        <w:ind w:left="2531" w:hanging="180"/>
      </w:pPr>
    </w:lvl>
    <w:lvl w:ilvl="3" w:tplc="0C0C000F">
      <w:start w:val="1"/>
      <w:numFmt w:val="decimal"/>
      <w:lvlText w:val="%4."/>
      <w:lvlJc w:val="left"/>
      <w:pPr>
        <w:ind w:left="3251" w:hanging="360"/>
      </w:pPr>
    </w:lvl>
    <w:lvl w:ilvl="4" w:tplc="0C0C0019">
      <w:start w:val="1"/>
      <w:numFmt w:val="lowerLetter"/>
      <w:lvlText w:val="%5."/>
      <w:lvlJc w:val="left"/>
      <w:pPr>
        <w:ind w:left="3971" w:hanging="360"/>
      </w:pPr>
    </w:lvl>
    <w:lvl w:ilvl="5" w:tplc="0C0C001B">
      <w:start w:val="1"/>
      <w:numFmt w:val="lowerRoman"/>
      <w:lvlText w:val="%6."/>
      <w:lvlJc w:val="right"/>
      <w:pPr>
        <w:ind w:left="4691" w:hanging="180"/>
      </w:pPr>
    </w:lvl>
    <w:lvl w:ilvl="6" w:tplc="0C0C000F">
      <w:start w:val="1"/>
      <w:numFmt w:val="decimal"/>
      <w:lvlText w:val="%7."/>
      <w:lvlJc w:val="left"/>
      <w:pPr>
        <w:ind w:left="5411" w:hanging="360"/>
      </w:pPr>
    </w:lvl>
    <w:lvl w:ilvl="7" w:tplc="0C0C0019">
      <w:start w:val="1"/>
      <w:numFmt w:val="lowerLetter"/>
      <w:lvlText w:val="%8."/>
      <w:lvlJc w:val="left"/>
      <w:pPr>
        <w:ind w:left="6131" w:hanging="360"/>
      </w:pPr>
    </w:lvl>
    <w:lvl w:ilvl="8" w:tplc="0C0C001B">
      <w:start w:val="1"/>
      <w:numFmt w:val="lowerRoman"/>
      <w:lvlText w:val="%9."/>
      <w:lvlJc w:val="right"/>
      <w:pPr>
        <w:ind w:left="6851" w:hanging="180"/>
      </w:pPr>
    </w:lvl>
  </w:abstractNum>
  <w:abstractNum w:abstractNumId="3">
    <w:nsid w:val="3F76406D"/>
    <w:multiLevelType w:val="hybridMultilevel"/>
    <w:tmpl w:val="17407800"/>
    <w:lvl w:ilvl="0" w:tplc="8BC21DEA">
      <w:start w:val="1"/>
      <w:numFmt w:val="decimal"/>
      <w:lvlText w:val="%1."/>
      <w:lvlJc w:val="left"/>
      <w:pPr>
        <w:ind w:left="780" w:hanging="360"/>
      </w:p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4">
    <w:nsid w:val="4B1115BE"/>
    <w:multiLevelType w:val="hybridMultilevel"/>
    <w:tmpl w:val="1B0E3B22"/>
    <w:lvl w:ilvl="0" w:tplc="30E2D806">
      <w:start w:val="1"/>
      <w:numFmt w:val="lowerLetter"/>
      <w:lvlText w:val="%1)"/>
      <w:lvlJc w:val="left"/>
      <w:pPr>
        <w:ind w:left="2254" w:hanging="360"/>
      </w:pPr>
    </w:lvl>
    <w:lvl w:ilvl="1" w:tplc="10090019">
      <w:start w:val="1"/>
      <w:numFmt w:val="lowerLetter"/>
      <w:lvlText w:val="%2."/>
      <w:lvlJc w:val="left"/>
      <w:pPr>
        <w:ind w:left="2974" w:hanging="360"/>
      </w:pPr>
    </w:lvl>
    <w:lvl w:ilvl="2" w:tplc="1009001B">
      <w:start w:val="1"/>
      <w:numFmt w:val="lowerRoman"/>
      <w:lvlText w:val="%3."/>
      <w:lvlJc w:val="right"/>
      <w:pPr>
        <w:ind w:left="3694" w:hanging="180"/>
      </w:pPr>
    </w:lvl>
    <w:lvl w:ilvl="3" w:tplc="1009000F">
      <w:start w:val="1"/>
      <w:numFmt w:val="decimal"/>
      <w:lvlText w:val="%4."/>
      <w:lvlJc w:val="left"/>
      <w:pPr>
        <w:ind w:left="4414" w:hanging="360"/>
      </w:pPr>
    </w:lvl>
    <w:lvl w:ilvl="4" w:tplc="10090019">
      <w:start w:val="1"/>
      <w:numFmt w:val="lowerLetter"/>
      <w:lvlText w:val="%5."/>
      <w:lvlJc w:val="left"/>
      <w:pPr>
        <w:ind w:left="5134" w:hanging="360"/>
      </w:pPr>
    </w:lvl>
    <w:lvl w:ilvl="5" w:tplc="1009001B">
      <w:start w:val="1"/>
      <w:numFmt w:val="lowerRoman"/>
      <w:lvlText w:val="%6."/>
      <w:lvlJc w:val="right"/>
      <w:pPr>
        <w:ind w:left="5854" w:hanging="180"/>
      </w:pPr>
    </w:lvl>
    <w:lvl w:ilvl="6" w:tplc="1009000F">
      <w:start w:val="1"/>
      <w:numFmt w:val="decimal"/>
      <w:lvlText w:val="%7."/>
      <w:lvlJc w:val="left"/>
      <w:pPr>
        <w:ind w:left="6574" w:hanging="360"/>
      </w:pPr>
    </w:lvl>
    <w:lvl w:ilvl="7" w:tplc="10090019">
      <w:start w:val="1"/>
      <w:numFmt w:val="lowerLetter"/>
      <w:lvlText w:val="%8."/>
      <w:lvlJc w:val="left"/>
      <w:pPr>
        <w:ind w:left="7294" w:hanging="360"/>
      </w:pPr>
    </w:lvl>
    <w:lvl w:ilvl="8" w:tplc="1009001B">
      <w:start w:val="1"/>
      <w:numFmt w:val="lowerRoman"/>
      <w:lvlText w:val="%9."/>
      <w:lvlJc w:val="right"/>
      <w:pPr>
        <w:ind w:left="8014" w:hanging="180"/>
      </w:pPr>
    </w:lvl>
  </w:abstractNum>
  <w:abstractNum w:abstractNumId="5">
    <w:nsid w:val="4D3A626F"/>
    <w:multiLevelType w:val="hybridMultilevel"/>
    <w:tmpl w:val="2D14AD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nsid w:val="5F157BD2"/>
    <w:multiLevelType w:val="hybridMultilevel"/>
    <w:tmpl w:val="06D43638"/>
    <w:lvl w:ilvl="0" w:tplc="5B600E3A">
      <w:start w:val="1"/>
      <w:numFmt w:val="lowerLetter"/>
      <w:lvlText w:val="%1)"/>
      <w:lvlJc w:val="left"/>
      <w:pPr>
        <w:ind w:left="2136" w:hanging="360"/>
      </w:pPr>
      <w:rPr>
        <w:rFonts w:ascii="Times New Roman" w:eastAsiaTheme="minorHAnsi" w:hAnsi="Times New Roman" w:cs="Times New Roman"/>
      </w:rPr>
    </w:lvl>
    <w:lvl w:ilvl="1" w:tplc="0C0C0019">
      <w:start w:val="1"/>
      <w:numFmt w:val="lowerLetter"/>
      <w:lvlText w:val="%2."/>
      <w:lvlJc w:val="left"/>
      <w:pPr>
        <w:ind w:left="2856" w:hanging="360"/>
      </w:pPr>
    </w:lvl>
    <w:lvl w:ilvl="2" w:tplc="0C0C001B">
      <w:start w:val="1"/>
      <w:numFmt w:val="lowerRoman"/>
      <w:lvlText w:val="%3."/>
      <w:lvlJc w:val="right"/>
      <w:pPr>
        <w:ind w:left="3576" w:hanging="180"/>
      </w:pPr>
    </w:lvl>
    <w:lvl w:ilvl="3" w:tplc="0C0C000F">
      <w:start w:val="1"/>
      <w:numFmt w:val="decimal"/>
      <w:lvlText w:val="%4."/>
      <w:lvlJc w:val="left"/>
      <w:pPr>
        <w:ind w:left="4296" w:hanging="360"/>
      </w:pPr>
    </w:lvl>
    <w:lvl w:ilvl="4" w:tplc="0C0C0019">
      <w:start w:val="1"/>
      <w:numFmt w:val="lowerLetter"/>
      <w:lvlText w:val="%5."/>
      <w:lvlJc w:val="left"/>
      <w:pPr>
        <w:ind w:left="5016" w:hanging="360"/>
      </w:pPr>
    </w:lvl>
    <w:lvl w:ilvl="5" w:tplc="0C0C001B">
      <w:start w:val="1"/>
      <w:numFmt w:val="lowerRoman"/>
      <w:lvlText w:val="%6."/>
      <w:lvlJc w:val="right"/>
      <w:pPr>
        <w:ind w:left="5736" w:hanging="180"/>
      </w:pPr>
    </w:lvl>
    <w:lvl w:ilvl="6" w:tplc="0C0C000F">
      <w:start w:val="1"/>
      <w:numFmt w:val="decimal"/>
      <w:lvlText w:val="%7."/>
      <w:lvlJc w:val="left"/>
      <w:pPr>
        <w:ind w:left="6456" w:hanging="360"/>
      </w:pPr>
    </w:lvl>
    <w:lvl w:ilvl="7" w:tplc="0C0C0019">
      <w:start w:val="1"/>
      <w:numFmt w:val="lowerLetter"/>
      <w:lvlText w:val="%8."/>
      <w:lvlJc w:val="left"/>
      <w:pPr>
        <w:ind w:left="7176" w:hanging="360"/>
      </w:pPr>
    </w:lvl>
    <w:lvl w:ilvl="8" w:tplc="0C0C001B">
      <w:start w:val="1"/>
      <w:numFmt w:val="lowerRoman"/>
      <w:lvlText w:val="%9."/>
      <w:lvlJc w:val="right"/>
      <w:pPr>
        <w:ind w:left="7896" w:hanging="180"/>
      </w:pPr>
    </w:lvl>
  </w:abstractNum>
  <w:abstractNum w:abstractNumId="7">
    <w:nsid w:val="7E8D2D8E"/>
    <w:multiLevelType w:val="hybridMultilevel"/>
    <w:tmpl w:val="405A3C02"/>
    <w:lvl w:ilvl="0" w:tplc="B944F8B8">
      <w:start w:val="1"/>
      <w:numFmt w:val="lowerLetter"/>
      <w:lvlText w:val="%1)"/>
      <w:lvlJc w:val="left"/>
      <w:pPr>
        <w:ind w:left="2002" w:hanging="360"/>
      </w:pPr>
    </w:lvl>
    <w:lvl w:ilvl="1" w:tplc="0C0C0019">
      <w:start w:val="1"/>
      <w:numFmt w:val="lowerLetter"/>
      <w:lvlText w:val="%2."/>
      <w:lvlJc w:val="left"/>
      <w:pPr>
        <w:ind w:left="2722" w:hanging="360"/>
      </w:pPr>
    </w:lvl>
    <w:lvl w:ilvl="2" w:tplc="0C0C001B">
      <w:start w:val="1"/>
      <w:numFmt w:val="lowerRoman"/>
      <w:lvlText w:val="%3."/>
      <w:lvlJc w:val="right"/>
      <w:pPr>
        <w:ind w:left="3442" w:hanging="180"/>
      </w:pPr>
    </w:lvl>
    <w:lvl w:ilvl="3" w:tplc="0C0C000F">
      <w:start w:val="1"/>
      <w:numFmt w:val="decimal"/>
      <w:lvlText w:val="%4."/>
      <w:lvlJc w:val="left"/>
      <w:pPr>
        <w:ind w:left="4162" w:hanging="360"/>
      </w:pPr>
    </w:lvl>
    <w:lvl w:ilvl="4" w:tplc="0C0C0019">
      <w:start w:val="1"/>
      <w:numFmt w:val="lowerLetter"/>
      <w:lvlText w:val="%5."/>
      <w:lvlJc w:val="left"/>
      <w:pPr>
        <w:ind w:left="4882" w:hanging="360"/>
      </w:pPr>
    </w:lvl>
    <w:lvl w:ilvl="5" w:tplc="0C0C001B">
      <w:start w:val="1"/>
      <w:numFmt w:val="lowerRoman"/>
      <w:lvlText w:val="%6."/>
      <w:lvlJc w:val="right"/>
      <w:pPr>
        <w:ind w:left="5602" w:hanging="180"/>
      </w:pPr>
    </w:lvl>
    <w:lvl w:ilvl="6" w:tplc="0C0C000F">
      <w:start w:val="1"/>
      <w:numFmt w:val="decimal"/>
      <w:lvlText w:val="%7."/>
      <w:lvlJc w:val="left"/>
      <w:pPr>
        <w:ind w:left="6322" w:hanging="360"/>
      </w:pPr>
    </w:lvl>
    <w:lvl w:ilvl="7" w:tplc="0C0C0019">
      <w:start w:val="1"/>
      <w:numFmt w:val="lowerLetter"/>
      <w:lvlText w:val="%8."/>
      <w:lvlJc w:val="left"/>
      <w:pPr>
        <w:ind w:left="7042" w:hanging="360"/>
      </w:pPr>
    </w:lvl>
    <w:lvl w:ilvl="8" w:tplc="0C0C001B">
      <w:start w:val="1"/>
      <w:numFmt w:val="lowerRoman"/>
      <w:lvlText w:val="%9."/>
      <w:lvlJc w:val="right"/>
      <w:pPr>
        <w:ind w:left="7762"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D5"/>
    <w:rsid w:val="00367EFC"/>
    <w:rsid w:val="003A6FEB"/>
    <w:rsid w:val="00622866"/>
    <w:rsid w:val="00A35D06"/>
    <w:rsid w:val="00B343D5"/>
    <w:rsid w:val="00BE7A53"/>
    <w:rsid w:val="00C1478F"/>
    <w:rsid w:val="00EE244E"/>
    <w:rsid w:val="00F536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D5"/>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3D5"/>
    <w:pPr>
      <w:ind w:left="720"/>
      <w:contextualSpacing/>
    </w:pPr>
  </w:style>
  <w:style w:type="paragraph" w:styleId="Textedebulles">
    <w:name w:val="Balloon Text"/>
    <w:basedOn w:val="Normal"/>
    <w:link w:val="TextedebullesCar"/>
    <w:uiPriority w:val="99"/>
    <w:semiHidden/>
    <w:unhideWhenUsed/>
    <w:rsid w:val="00B343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3D5"/>
    <w:rPr>
      <w:rFonts w:ascii="Tahoma" w:hAnsi="Tahoma" w:cs="Tahoma"/>
      <w:sz w:val="16"/>
      <w:szCs w:val="16"/>
    </w:rPr>
  </w:style>
  <w:style w:type="paragraph" w:styleId="En-tte">
    <w:name w:val="header"/>
    <w:basedOn w:val="Normal"/>
    <w:link w:val="En-tteCar"/>
    <w:uiPriority w:val="99"/>
    <w:unhideWhenUsed/>
    <w:rsid w:val="00BE7A53"/>
    <w:pPr>
      <w:tabs>
        <w:tab w:val="center" w:pos="4320"/>
        <w:tab w:val="right" w:pos="8640"/>
      </w:tabs>
      <w:spacing w:after="0"/>
    </w:pPr>
  </w:style>
  <w:style w:type="character" w:customStyle="1" w:styleId="En-tteCar">
    <w:name w:val="En-tête Car"/>
    <w:basedOn w:val="Policepardfaut"/>
    <w:link w:val="En-tte"/>
    <w:uiPriority w:val="99"/>
    <w:rsid w:val="00BE7A53"/>
    <w:rPr>
      <w:sz w:val="24"/>
      <w:szCs w:val="24"/>
    </w:rPr>
  </w:style>
  <w:style w:type="paragraph" w:styleId="Pieddepage">
    <w:name w:val="footer"/>
    <w:basedOn w:val="Normal"/>
    <w:link w:val="PieddepageCar"/>
    <w:uiPriority w:val="99"/>
    <w:unhideWhenUsed/>
    <w:rsid w:val="00BE7A53"/>
    <w:pPr>
      <w:tabs>
        <w:tab w:val="center" w:pos="4320"/>
        <w:tab w:val="right" w:pos="8640"/>
      </w:tabs>
      <w:spacing w:after="0"/>
    </w:pPr>
  </w:style>
  <w:style w:type="character" w:customStyle="1" w:styleId="PieddepageCar">
    <w:name w:val="Pied de page Car"/>
    <w:basedOn w:val="Policepardfaut"/>
    <w:link w:val="Pieddepage"/>
    <w:uiPriority w:val="99"/>
    <w:rsid w:val="00BE7A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D5"/>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3D5"/>
    <w:pPr>
      <w:ind w:left="720"/>
      <w:contextualSpacing/>
    </w:pPr>
  </w:style>
  <w:style w:type="paragraph" w:styleId="Textedebulles">
    <w:name w:val="Balloon Text"/>
    <w:basedOn w:val="Normal"/>
    <w:link w:val="TextedebullesCar"/>
    <w:uiPriority w:val="99"/>
    <w:semiHidden/>
    <w:unhideWhenUsed/>
    <w:rsid w:val="00B343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3D5"/>
    <w:rPr>
      <w:rFonts w:ascii="Tahoma" w:hAnsi="Tahoma" w:cs="Tahoma"/>
      <w:sz w:val="16"/>
      <w:szCs w:val="16"/>
    </w:rPr>
  </w:style>
  <w:style w:type="paragraph" w:styleId="En-tte">
    <w:name w:val="header"/>
    <w:basedOn w:val="Normal"/>
    <w:link w:val="En-tteCar"/>
    <w:uiPriority w:val="99"/>
    <w:unhideWhenUsed/>
    <w:rsid w:val="00BE7A53"/>
    <w:pPr>
      <w:tabs>
        <w:tab w:val="center" w:pos="4320"/>
        <w:tab w:val="right" w:pos="8640"/>
      </w:tabs>
      <w:spacing w:after="0"/>
    </w:pPr>
  </w:style>
  <w:style w:type="character" w:customStyle="1" w:styleId="En-tteCar">
    <w:name w:val="En-tête Car"/>
    <w:basedOn w:val="Policepardfaut"/>
    <w:link w:val="En-tte"/>
    <w:uiPriority w:val="99"/>
    <w:rsid w:val="00BE7A53"/>
    <w:rPr>
      <w:sz w:val="24"/>
      <w:szCs w:val="24"/>
    </w:rPr>
  </w:style>
  <w:style w:type="paragraph" w:styleId="Pieddepage">
    <w:name w:val="footer"/>
    <w:basedOn w:val="Normal"/>
    <w:link w:val="PieddepageCar"/>
    <w:uiPriority w:val="99"/>
    <w:unhideWhenUsed/>
    <w:rsid w:val="00BE7A53"/>
    <w:pPr>
      <w:tabs>
        <w:tab w:val="center" w:pos="4320"/>
        <w:tab w:val="right" w:pos="8640"/>
      </w:tabs>
      <w:spacing w:after="0"/>
    </w:pPr>
  </w:style>
  <w:style w:type="character" w:customStyle="1" w:styleId="PieddepageCar">
    <w:name w:val="Pied de page Car"/>
    <w:basedOn w:val="Policepardfaut"/>
    <w:link w:val="Pieddepage"/>
    <w:uiPriority w:val="99"/>
    <w:rsid w:val="00BE7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DROITE</dc:creator>
  <cp:lastModifiedBy>Micheline Lefrancois</cp:lastModifiedBy>
  <cp:revision>4</cp:revision>
  <cp:lastPrinted>2018-01-19T19:09:00Z</cp:lastPrinted>
  <dcterms:created xsi:type="dcterms:W3CDTF">2018-01-19T19:09:00Z</dcterms:created>
  <dcterms:modified xsi:type="dcterms:W3CDTF">2018-01-19T19:10:00Z</dcterms:modified>
</cp:coreProperties>
</file>